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CF67E" w14:textId="77777777" w:rsidR="00BF3819" w:rsidRPr="00BF3819" w:rsidRDefault="00BF3819" w:rsidP="00BF3819">
      <w:pPr>
        <w:pStyle w:val="Standard"/>
        <w:jc w:val="center"/>
        <w:rPr>
          <w:b/>
          <w:bCs/>
          <w:color w:val="000000"/>
          <w:sz w:val="36"/>
          <w:szCs w:val="36"/>
        </w:rPr>
      </w:pPr>
      <w:r w:rsidRPr="00BF3819">
        <w:rPr>
          <w:b/>
          <w:bCs/>
          <w:color w:val="000000"/>
          <w:sz w:val="36"/>
          <w:szCs w:val="36"/>
        </w:rPr>
        <w:t>Les différentes formes d'écoute (les attitudes de Porter)</w:t>
      </w:r>
    </w:p>
    <w:p w14:paraId="72B9260C" w14:textId="77777777" w:rsidR="00BF3819" w:rsidRDefault="00BF3819" w:rsidP="00BF3819">
      <w:pPr>
        <w:pStyle w:val="Standard"/>
        <w:rPr>
          <w:b/>
          <w:bCs/>
          <w:color w:val="000000"/>
          <w:sz w:val="21"/>
          <w:szCs w:val="21"/>
        </w:rPr>
      </w:pPr>
    </w:p>
    <w:p w14:paraId="43F5983D" w14:textId="77777777" w:rsidR="00BF3819" w:rsidRDefault="00BF3819" w:rsidP="00BF3819">
      <w:pPr>
        <w:pStyle w:val="Standard"/>
        <w:rPr>
          <w:b/>
          <w:bCs/>
          <w:color w:val="000000"/>
          <w:sz w:val="21"/>
          <w:szCs w:val="21"/>
        </w:rPr>
      </w:pPr>
    </w:p>
    <w:p w14:paraId="3FDE3BFE" w14:textId="77777777" w:rsidR="00BF3819" w:rsidRDefault="00BF3819" w:rsidP="00BF3819">
      <w:pPr>
        <w:pStyle w:val="Standard"/>
        <w:rPr>
          <w:b/>
          <w:bCs/>
          <w:color w:val="000000"/>
          <w:sz w:val="21"/>
          <w:szCs w:val="21"/>
        </w:rPr>
      </w:pPr>
    </w:p>
    <w:p w14:paraId="4BB06553" w14:textId="77777777" w:rsidR="00BF3819" w:rsidRDefault="00BF3819" w:rsidP="00BF3819">
      <w:pPr>
        <w:pStyle w:val="Standard"/>
        <w:rPr>
          <w:b/>
          <w:bCs/>
          <w:color w:val="000000"/>
          <w:sz w:val="21"/>
          <w:szCs w:val="21"/>
        </w:rPr>
      </w:pPr>
    </w:p>
    <w:p w14:paraId="492C0A20" w14:textId="77777777" w:rsidR="00BF3819" w:rsidRDefault="00BF3819" w:rsidP="00BF3819">
      <w:pPr>
        <w:pStyle w:val="Standard"/>
        <w:jc w:val="both"/>
        <w:rPr>
          <w:color w:val="000000"/>
          <w:sz w:val="21"/>
          <w:szCs w:val="21"/>
        </w:rPr>
      </w:pPr>
      <w:r>
        <w:rPr>
          <w:color w:val="000000"/>
          <w:sz w:val="21"/>
          <w:szCs w:val="21"/>
        </w:rPr>
        <w:t>Une méthode intéressante est de s'observer lorsque l'on écoute quelqu'un et de regarder quelles sont nos « mauvaises habitudes » en matière d'écoute.</w:t>
      </w:r>
    </w:p>
    <w:p w14:paraId="398D59D2" w14:textId="77777777" w:rsidR="00BF3819" w:rsidRDefault="00BF3819" w:rsidP="00BF3819">
      <w:pPr>
        <w:pStyle w:val="Standard"/>
        <w:rPr>
          <w:color w:val="000000"/>
          <w:sz w:val="21"/>
          <w:szCs w:val="21"/>
        </w:rPr>
      </w:pPr>
      <w:r>
        <w:rPr>
          <w:color w:val="000000"/>
          <w:sz w:val="21"/>
          <w:szCs w:val="21"/>
        </w:rPr>
        <w:t>Ces façons de faire nous renseignent sur nos propres besoins !!donc pas d'auto-flagellation !!</w:t>
      </w:r>
    </w:p>
    <w:p w14:paraId="7EBBB237" w14:textId="77777777" w:rsidR="00BF3819" w:rsidRDefault="00BF3819" w:rsidP="00BF3819">
      <w:pPr>
        <w:pStyle w:val="Standard"/>
        <w:rPr>
          <w:color w:val="000000"/>
          <w:sz w:val="21"/>
          <w:szCs w:val="21"/>
        </w:rPr>
      </w:pPr>
    </w:p>
    <w:p w14:paraId="01B0DB86" w14:textId="77777777" w:rsidR="00BF3819" w:rsidRDefault="00BF3819" w:rsidP="00BF3819">
      <w:pPr>
        <w:pStyle w:val="Standard"/>
        <w:rPr>
          <w:color w:val="000000"/>
          <w:sz w:val="21"/>
          <w:szCs w:val="21"/>
        </w:rPr>
      </w:pPr>
      <w:r>
        <w:rPr>
          <w:color w:val="000000"/>
          <w:sz w:val="21"/>
          <w:szCs w:val="21"/>
        </w:rPr>
        <w:t xml:space="preserve"> </w:t>
      </w:r>
    </w:p>
    <w:tbl>
      <w:tblPr>
        <w:tblW w:w="9866" w:type="dxa"/>
        <w:tblLayout w:type="fixed"/>
        <w:tblCellMar>
          <w:left w:w="10" w:type="dxa"/>
          <w:right w:w="10" w:type="dxa"/>
        </w:tblCellMar>
        <w:tblLook w:val="04A0" w:firstRow="1" w:lastRow="0" w:firstColumn="1" w:lastColumn="0" w:noHBand="0" w:noVBand="1"/>
      </w:tblPr>
      <w:tblGrid>
        <w:gridCol w:w="3360"/>
        <w:gridCol w:w="6506"/>
      </w:tblGrid>
      <w:tr w:rsidR="00BF3819" w14:paraId="5E6C9148" w14:textId="77777777" w:rsidTr="00624CC1">
        <w:tc>
          <w:tcPr>
            <w:tcW w:w="336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8E25AC0" w14:textId="77777777" w:rsidR="00BF3819" w:rsidRDefault="00BF3819" w:rsidP="00624CC1">
            <w:pPr>
              <w:pStyle w:val="TableContents"/>
              <w:rPr>
                <w:b/>
                <w:bCs/>
                <w:color w:val="000000"/>
                <w:sz w:val="21"/>
                <w:szCs w:val="21"/>
              </w:rPr>
            </w:pPr>
            <w:r>
              <w:rPr>
                <w:b/>
                <w:bCs/>
                <w:color w:val="000000"/>
                <w:sz w:val="21"/>
                <w:szCs w:val="21"/>
              </w:rPr>
              <w:t>Jugement / évaluation</w:t>
            </w:r>
          </w:p>
          <w:p w14:paraId="1EC06500" w14:textId="77777777" w:rsidR="00BF3819" w:rsidRDefault="00BF3819" w:rsidP="00624CC1">
            <w:pPr>
              <w:pStyle w:val="TableContents"/>
              <w:rPr>
                <w:i/>
                <w:iCs/>
                <w:color w:val="000000"/>
                <w:sz w:val="21"/>
                <w:szCs w:val="21"/>
              </w:rPr>
            </w:pPr>
            <w:r>
              <w:rPr>
                <w:i/>
                <w:iCs/>
                <w:color w:val="000000"/>
                <w:sz w:val="21"/>
                <w:szCs w:val="21"/>
              </w:rPr>
              <w:t xml:space="preserve">« C'est </w:t>
            </w:r>
            <w:proofErr w:type="gramStart"/>
            <w:r>
              <w:rPr>
                <w:i/>
                <w:iCs/>
                <w:color w:val="000000"/>
                <w:sz w:val="21"/>
                <w:szCs w:val="21"/>
              </w:rPr>
              <w:t>bien....</w:t>
            </w:r>
            <w:proofErr w:type="gramEnd"/>
            <w:r>
              <w:rPr>
                <w:i/>
                <w:iCs/>
                <w:color w:val="000000"/>
                <w:sz w:val="21"/>
                <w:szCs w:val="21"/>
              </w:rPr>
              <w:t> » « C'est nul »</w:t>
            </w:r>
          </w:p>
        </w:tc>
        <w:tc>
          <w:tcPr>
            <w:tcW w:w="650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5EF751C" w14:textId="77777777" w:rsidR="00BF3819" w:rsidRDefault="00BF3819" w:rsidP="00624CC1">
            <w:pPr>
              <w:pStyle w:val="TableContents"/>
              <w:rPr>
                <w:color w:val="000000"/>
                <w:sz w:val="21"/>
                <w:szCs w:val="21"/>
              </w:rPr>
            </w:pPr>
            <w:r>
              <w:rPr>
                <w:color w:val="000000"/>
                <w:sz w:val="21"/>
                <w:szCs w:val="21"/>
              </w:rPr>
              <w:t>Cette attitude tend à imposer mon point de vue à autrui. Je porte un jugement moral, critique ou approbateur, je me pose en censeur (attention aussi à « il faut... »)</w:t>
            </w:r>
          </w:p>
        </w:tc>
      </w:tr>
      <w:tr w:rsidR="00BF3819" w14:paraId="393A7A52" w14:textId="77777777" w:rsidTr="00624CC1">
        <w:tc>
          <w:tcPr>
            <w:tcW w:w="3360" w:type="dxa"/>
            <w:tcBorders>
              <w:left w:val="single" w:sz="2" w:space="0" w:color="000000"/>
              <w:bottom w:val="single" w:sz="2" w:space="0" w:color="000000"/>
            </w:tcBorders>
            <w:shd w:val="clear" w:color="auto" w:fill="auto"/>
            <w:tcMar>
              <w:top w:w="55" w:type="dxa"/>
              <w:left w:w="55" w:type="dxa"/>
              <w:bottom w:w="55" w:type="dxa"/>
              <w:right w:w="55" w:type="dxa"/>
            </w:tcMar>
          </w:tcPr>
          <w:p w14:paraId="060E5665" w14:textId="77777777" w:rsidR="00BF3819" w:rsidRDefault="00BF3819" w:rsidP="00624CC1">
            <w:pPr>
              <w:pStyle w:val="TableContents"/>
              <w:rPr>
                <w:b/>
                <w:bCs/>
                <w:color w:val="000000"/>
                <w:sz w:val="21"/>
                <w:szCs w:val="21"/>
              </w:rPr>
            </w:pPr>
            <w:r>
              <w:rPr>
                <w:b/>
                <w:bCs/>
                <w:color w:val="000000"/>
                <w:sz w:val="21"/>
                <w:szCs w:val="21"/>
              </w:rPr>
              <w:t>Décision / conseil</w:t>
            </w:r>
          </w:p>
          <w:p w14:paraId="6F150EFF" w14:textId="77777777" w:rsidR="00BF3819" w:rsidRDefault="00BF3819" w:rsidP="00624CC1">
            <w:pPr>
              <w:pStyle w:val="TableContents"/>
              <w:rPr>
                <w:i/>
                <w:iCs/>
                <w:color w:val="000000"/>
                <w:sz w:val="21"/>
                <w:szCs w:val="21"/>
              </w:rPr>
            </w:pPr>
            <w:r>
              <w:rPr>
                <w:i/>
                <w:iCs/>
                <w:color w:val="000000"/>
                <w:sz w:val="21"/>
                <w:szCs w:val="21"/>
              </w:rPr>
              <w:t>« Moi à votre place je.... »</w:t>
            </w:r>
          </w:p>
        </w:tc>
        <w:tc>
          <w:tcPr>
            <w:tcW w:w="650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5ED3038" w14:textId="77777777" w:rsidR="00BF3819" w:rsidRDefault="00BF3819" w:rsidP="00624CC1">
            <w:pPr>
              <w:pStyle w:val="TableContents"/>
              <w:rPr>
                <w:color w:val="000000"/>
                <w:sz w:val="21"/>
                <w:szCs w:val="21"/>
              </w:rPr>
            </w:pPr>
            <w:r>
              <w:rPr>
                <w:color w:val="000000"/>
                <w:sz w:val="21"/>
                <w:szCs w:val="21"/>
              </w:rPr>
              <w:t>Cette réponse peut prendre la forme d'un conseil, d'un ordre « quoique l'aidant puisse savoir de la situation, le client est le seul qui puisse résoudre le problème</w:t>
            </w:r>
          </w:p>
          <w:p w14:paraId="475F9741" w14:textId="77777777" w:rsidR="00BF3819" w:rsidRDefault="00BF3819" w:rsidP="00624CC1">
            <w:pPr>
              <w:pStyle w:val="TableContents"/>
              <w:rPr>
                <w:color w:val="000000"/>
                <w:sz w:val="21"/>
                <w:szCs w:val="21"/>
              </w:rPr>
            </w:pPr>
            <w:r>
              <w:rPr>
                <w:color w:val="000000"/>
                <w:sz w:val="21"/>
                <w:szCs w:val="21"/>
              </w:rPr>
              <w:t>Par ailleurs je risque de décider à la place de l'intéressé et donc d'induire une relation de dépendance</w:t>
            </w:r>
          </w:p>
        </w:tc>
      </w:tr>
      <w:tr w:rsidR="00BF3819" w14:paraId="354E8B93" w14:textId="77777777" w:rsidTr="00624CC1">
        <w:tc>
          <w:tcPr>
            <w:tcW w:w="3360" w:type="dxa"/>
            <w:tcBorders>
              <w:left w:val="single" w:sz="2" w:space="0" w:color="000000"/>
              <w:bottom w:val="single" w:sz="2" w:space="0" w:color="000000"/>
            </w:tcBorders>
            <w:shd w:val="clear" w:color="auto" w:fill="auto"/>
            <w:tcMar>
              <w:top w:w="55" w:type="dxa"/>
              <w:left w:w="55" w:type="dxa"/>
              <w:bottom w:w="55" w:type="dxa"/>
              <w:right w:w="55" w:type="dxa"/>
            </w:tcMar>
          </w:tcPr>
          <w:p w14:paraId="1373703C" w14:textId="77777777" w:rsidR="00BF3819" w:rsidRDefault="00BF3819" w:rsidP="00624CC1">
            <w:pPr>
              <w:pStyle w:val="TableContents"/>
              <w:rPr>
                <w:b/>
                <w:bCs/>
                <w:color w:val="000000"/>
                <w:sz w:val="21"/>
                <w:szCs w:val="21"/>
              </w:rPr>
            </w:pPr>
            <w:r>
              <w:rPr>
                <w:b/>
                <w:bCs/>
                <w:color w:val="000000"/>
                <w:sz w:val="21"/>
                <w:szCs w:val="21"/>
              </w:rPr>
              <w:t>Support / Soutien / sympathie</w:t>
            </w:r>
          </w:p>
          <w:p w14:paraId="4EA57C79" w14:textId="77777777" w:rsidR="00BF3819" w:rsidRDefault="00BF3819" w:rsidP="00624CC1">
            <w:pPr>
              <w:pStyle w:val="TableContents"/>
              <w:rPr>
                <w:i/>
                <w:iCs/>
                <w:color w:val="000000"/>
                <w:sz w:val="21"/>
                <w:szCs w:val="21"/>
              </w:rPr>
            </w:pPr>
            <w:r>
              <w:rPr>
                <w:i/>
                <w:iCs/>
                <w:color w:val="000000"/>
                <w:sz w:val="21"/>
                <w:szCs w:val="21"/>
              </w:rPr>
              <w:t>« </w:t>
            </w:r>
            <w:proofErr w:type="gramStart"/>
            <w:r>
              <w:rPr>
                <w:i/>
                <w:iCs/>
                <w:color w:val="000000"/>
                <w:sz w:val="21"/>
                <w:szCs w:val="21"/>
              </w:rPr>
              <w:t>ce</w:t>
            </w:r>
            <w:proofErr w:type="gramEnd"/>
            <w:r>
              <w:rPr>
                <w:i/>
                <w:iCs/>
                <w:color w:val="000000"/>
                <w:sz w:val="21"/>
                <w:szCs w:val="21"/>
              </w:rPr>
              <w:t xml:space="preserve"> n'est pas si grave, vous allez vous en sortir »</w:t>
            </w:r>
          </w:p>
          <w:p w14:paraId="3DA4FD28" w14:textId="77777777" w:rsidR="00BF3819" w:rsidRDefault="00BF3819" w:rsidP="00624CC1">
            <w:pPr>
              <w:pStyle w:val="TableContents"/>
              <w:rPr>
                <w:i/>
                <w:iCs/>
                <w:color w:val="000000"/>
                <w:sz w:val="21"/>
                <w:szCs w:val="21"/>
              </w:rPr>
            </w:pPr>
            <w:r>
              <w:rPr>
                <w:i/>
                <w:iCs/>
                <w:color w:val="000000"/>
                <w:sz w:val="21"/>
                <w:szCs w:val="21"/>
              </w:rPr>
              <w:t>« vous n'êtes pas le seul »</w:t>
            </w:r>
          </w:p>
        </w:tc>
        <w:tc>
          <w:tcPr>
            <w:tcW w:w="650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D90C124" w14:textId="77777777" w:rsidR="00BF3819" w:rsidRDefault="00BF3819" w:rsidP="00624CC1">
            <w:pPr>
              <w:pStyle w:val="TableContents"/>
              <w:rPr>
                <w:color w:val="000000"/>
                <w:sz w:val="21"/>
                <w:szCs w:val="21"/>
              </w:rPr>
            </w:pPr>
            <w:r>
              <w:rPr>
                <w:color w:val="000000"/>
                <w:sz w:val="21"/>
                <w:szCs w:val="21"/>
              </w:rPr>
              <w:t>Cette formule vise à aider ou rassurer l'interlocuteur. Mais elle peut donner l'impression qu'elle minimise son problème. Au mieux elle ne lui apporte qu'un soulagement momentané, qui ensuite le laisse seul face à ses difficultés.</w:t>
            </w:r>
          </w:p>
        </w:tc>
      </w:tr>
      <w:tr w:rsidR="00BF3819" w14:paraId="20339757" w14:textId="77777777" w:rsidTr="00624CC1">
        <w:tc>
          <w:tcPr>
            <w:tcW w:w="3360" w:type="dxa"/>
            <w:tcBorders>
              <w:left w:val="single" w:sz="2" w:space="0" w:color="000000"/>
              <w:bottom w:val="single" w:sz="2" w:space="0" w:color="000000"/>
            </w:tcBorders>
            <w:shd w:val="clear" w:color="auto" w:fill="auto"/>
            <w:tcMar>
              <w:top w:w="55" w:type="dxa"/>
              <w:left w:w="55" w:type="dxa"/>
              <w:bottom w:w="55" w:type="dxa"/>
              <w:right w:w="55" w:type="dxa"/>
            </w:tcMar>
          </w:tcPr>
          <w:p w14:paraId="214D45DE" w14:textId="77777777" w:rsidR="00BF3819" w:rsidRDefault="00BF3819" w:rsidP="00624CC1">
            <w:pPr>
              <w:pStyle w:val="TableContents"/>
              <w:rPr>
                <w:b/>
                <w:bCs/>
                <w:color w:val="000000"/>
                <w:sz w:val="21"/>
                <w:szCs w:val="21"/>
              </w:rPr>
            </w:pPr>
            <w:r>
              <w:rPr>
                <w:b/>
                <w:bCs/>
                <w:color w:val="000000"/>
                <w:sz w:val="21"/>
                <w:szCs w:val="21"/>
              </w:rPr>
              <w:t>Interprétation</w:t>
            </w:r>
          </w:p>
          <w:p w14:paraId="2C7E29B8" w14:textId="77777777" w:rsidR="00BF3819" w:rsidRDefault="00BF3819" w:rsidP="00624CC1">
            <w:pPr>
              <w:pStyle w:val="TableContents"/>
              <w:rPr>
                <w:i/>
                <w:iCs/>
                <w:color w:val="000000"/>
                <w:sz w:val="21"/>
                <w:szCs w:val="21"/>
              </w:rPr>
            </w:pPr>
            <w:r>
              <w:rPr>
                <w:i/>
                <w:iCs/>
                <w:color w:val="000000"/>
                <w:sz w:val="21"/>
                <w:szCs w:val="21"/>
              </w:rPr>
              <w:t>« parce que... »</w:t>
            </w:r>
          </w:p>
        </w:tc>
        <w:tc>
          <w:tcPr>
            <w:tcW w:w="650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F134A09" w14:textId="77777777" w:rsidR="00BF3819" w:rsidRDefault="00BF3819" w:rsidP="00624CC1">
            <w:pPr>
              <w:pStyle w:val="TableContents"/>
              <w:rPr>
                <w:color w:val="000000"/>
                <w:sz w:val="21"/>
                <w:szCs w:val="21"/>
              </w:rPr>
            </w:pPr>
            <w:r>
              <w:rPr>
                <w:color w:val="000000"/>
                <w:sz w:val="21"/>
                <w:szCs w:val="21"/>
              </w:rPr>
              <w:t>Dans certains cas cette formule permet de vérifier que l'on a bien compris. Mais souvent :</w:t>
            </w:r>
          </w:p>
          <w:p w14:paraId="220C4570" w14:textId="77777777" w:rsidR="00BF3819" w:rsidRDefault="00BF3819" w:rsidP="00624CC1">
            <w:pPr>
              <w:pStyle w:val="TableContents"/>
              <w:rPr>
                <w:color w:val="000000"/>
                <w:sz w:val="21"/>
                <w:szCs w:val="21"/>
              </w:rPr>
            </w:pPr>
            <w:r>
              <w:rPr>
                <w:color w:val="000000"/>
                <w:sz w:val="21"/>
                <w:szCs w:val="21"/>
              </w:rPr>
              <w:t>- je transforme le problème en supposant des explications que l'intéressé ne donne pas ou ne voit pas, essayant de lui faire dire ce qu'il ne dit pas</w:t>
            </w:r>
          </w:p>
          <w:p w14:paraId="4BD0B16E" w14:textId="77777777" w:rsidR="00BF3819" w:rsidRDefault="00BF3819" w:rsidP="00624CC1">
            <w:pPr>
              <w:pStyle w:val="TableContents"/>
              <w:rPr>
                <w:color w:val="000000"/>
                <w:sz w:val="21"/>
                <w:szCs w:val="21"/>
              </w:rPr>
            </w:pPr>
            <w:r>
              <w:rPr>
                <w:color w:val="000000"/>
                <w:sz w:val="21"/>
                <w:szCs w:val="21"/>
              </w:rPr>
              <w:t>- même lorsqu'elle est positive, ce qui risque de bloquer encore plus car cela risque de créer une soumission, une relation de dépendance</w:t>
            </w:r>
          </w:p>
        </w:tc>
      </w:tr>
      <w:tr w:rsidR="00BF3819" w14:paraId="07F03C1C" w14:textId="77777777" w:rsidTr="00624CC1">
        <w:tc>
          <w:tcPr>
            <w:tcW w:w="3360" w:type="dxa"/>
            <w:tcBorders>
              <w:left w:val="single" w:sz="2" w:space="0" w:color="000000"/>
              <w:bottom w:val="single" w:sz="2" w:space="0" w:color="000000"/>
            </w:tcBorders>
            <w:shd w:val="clear" w:color="auto" w:fill="auto"/>
            <w:tcMar>
              <w:top w:w="55" w:type="dxa"/>
              <w:left w:w="55" w:type="dxa"/>
              <w:bottom w:w="55" w:type="dxa"/>
              <w:right w:w="55" w:type="dxa"/>
            </w:tcMar>
          </w:tcPr>
          <w:p w14:paraId="764197EE" w14:textId="77777777" w:rsidR="00BF3819" w:rsidRDefault="00BF3819" w:rsidP="00624CC1">
            <w:pPr>
              <w:pStyle w:val="TableContents"/>
              <w:rPr>
                <w:b/>
                <w:bCs/>
                <w:color w:val="000000"/>
                <w:sz w:val="21"/>
                <w:szCs w:val="21"/>
              </w:rPr>
            </w:pPr>
            <w:r>
              <w:rPr>
                <w:b/>
                <w:bCs/>
                <w:color w:val="000000"/>
                <w:sz w:val="21"/>
                <w:szCs w:val="21"/>
              </w:rPr>
              <w:t>Enquête / questionnement</w:t>
            </w:r>
          </w:p>
          <w:p w14:paraId="4D6E6F8F" w14:textId="77777777" w:rsidR="00BF3819" w:rsidRDefault="00BF3819" w:rsidP="00624CC1">
            <w:pPr>
              <w:pStyle w:val="TableContents"/>
              <w:rPr>
                <w:i/>
                <w:iCs/>
                <w:color w:val="000000"/>
                <w:sz w:val="21"/>
                <w:szCs w:val="21"/>
              </w:rPr>
            </w:pPr>
            <w:r>
              <w:rPr>
                <w:i/>
                <w:iCs/>
                <w:color w:val="000000"/>
                <w:sz w:val="21"/>
                <w:szCs w:val="21"/>
              </w:rPr>
              <w:t>« </w:t>
            </w:r>
            <w:proofErr w:type="spellStart"/>
            <w:r>
              <w:rPr>
                <w:i/>
                <w:iCs/>
                <w:color w:val="000000"/>
                <w:sz w:val="21"/>
                <w:szCs w:val="21"/>
              </w:rPr>
              <w:t>Voulez vous</w:t>
            </w:r>
            <w:proofErr w:type="spellEnd"/>
            <w:r>
              <w:rPr>
                <w:i/>
                <w:iCs/>
                <w:color w:val="000000"/>
                <w:sz w:val="21"/>
                <w:szCs w:val="21"/>
              </w:rPr>
              <w:t xml:space="preserve"> me préciser vos propos ? »</w:t>
            </w:r>
          </w:p>
          <w:p w14:paraId="20BAA295" w14:textId="77777777" w:rsidR="00BF3819" w:rsidRDefault="00BF3819" w:rsidP="00624CC1">
            <w:pPr>
              <w:pStyle w:val="TableContents"/>
              <w:rPr>
                <w:i/>
                <w:iCs/>
                <w:color w:val="000000"/>
                <w:sz w:val="21"/>
                <w:szCs w:val="21"/>
              </w:rPr>
            </w:pPr>
            <w:proofErr w:type="gramStart"/>
            <w:r>
              <w:rPr>
                <w:i/>
                <w:iCs/>
                <w:color w:val="000000"/>
                <w:sz w:val="21"/>
                <w:szCs w:val="21"/>
              </w:rPr>
              <w:t>«Pourquoi</w:t>
            </w:r>
            <w:proofErr w:type="gramEnd"/>
            <w:r>
              <w:rPr>
                <w:i/>
                <w:iCs/>
                <w:color w:val="000000"/>
                <w:sz w:val="21"/>
                <w:szCs w:val="21"/>
              </w:rPr>
              <w:t xml:space="preserve"> </w:t>
            </w:r>
            <w:proofErr w:type="spellStart"/>
            <w:r>
              <w:rPr>
                <w:i/>
                <w:iCs/>
                <w:color w:val="000000"/>
                <w:sz w:val="21"/>
                <w:szCs w:val="21"/>
              </w:rPr>
              <w:t>avez vous</w:t>
            </w:r>
            <w:proofErr w:type="spellEnd"/>
            <w:r>
              <w:rPr>
                <w:i/>
                <w:iCs/>
                <w:color w:val="000000"/>
                <w:sz w:val="21"/>
                <w:szCs w:val="21"/>
              </w:rPr>
              <w:t xml:space="preserve"> fait cela ? »</w:t>
            </w:r>
          </w:p>
        </w:tc>
        <w:tc>
          <w:tcPr>
            <w:tcW w:w="650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2FBFB9B" w14:textId="77777777" w:rsidR="00BF3819" w:rsidRDefault="00BF3819" w:rsidP="00624CC1">
            <w:pPr>
              <w:pStyle w:val="TableContents"/>
              <w:rPr>
                <w:color w:val="000000"/>
                <w:sz w:val="21"/>
                <w:szCs w:val="21"/>
              </w:rPr>
            </w:pPr>
            <w:r>
              <w:rPr>
                <w:color w:val="000000"/>
                <w:sz w:val="21"/>
                <w:szCs w:val="21"/>
              </w:rPr>
              <w:t>Cette attitude qui vise à obtenir des précisions peut facilement prendre la forme d'une attitude d'enquête qui pousse l'interlocuteur dans une certaine direction. Dans la première formulation, elle peut favoriser la communication si elle est utilisée avec prudence. Mais la seconde la bloque car l'évaluation négative du questionneur est implicite.</w:t>
            </w:r>
          </w:p>
        </w:tc>
      </w:tr>
      <w:tr w:rsidR="00BF3819" w14:paraId="5F305609" w14:textId="77777777" w:rsidTr="00624CC1">
        <w:trPr>
          <w:trHeight w:val="863"/>
        </w:trPr>
        <w:tc>
          <w:tcPr>
            <w:tcW w:w="3360" w:type="dxa"/>
            <w:tcBorders>
              <w:left w:val="single" w:sz="2" w:space="0" w:color="000000"/>
              <w:bottom w:val="single" w:sz="2" w:space="0" w:color="000000"/>
            </w:tcBorders>
            <w:shd w:val="clear" w:color="auto" w:fill="auto"/>
            <w:tcMar>
              <w:top w:w="55" w:type="dxa"/>
              <w:left w:w="55" w:type="dxa"/>
              <w:bottom w:w="55" w:type="dxa"/>
              <w:right w:w="55" w:type="dxa"/>
            </w:tcMar>
          </w:tcPr>
          <w:p w14:paraId="263EA6A3" w14:textId="77777777" w:rsidR="00BF3819" w:rsidRDefault="00BF3819" w:rsidP="00624CC1">
            <w:pPr>
              <w:pStyle w:val="TableContents"/>
              <w:rPr>
                <w:b/>
                <w:bCs/>
                <w:color w:val="000000"/>
                <w:sz w:val="21"/>
                <w:szCs w:val="21"/>
              </w:rPr>
            </w:pPr>
            <w:r>
              <w:rPr>
                <w:b/>
                <w:bCs/>
                <w:color w:val="000000"/>
                <w:sz w:val="21"/>
                <w:szCs w:val="21"/>
              </w:rPr>
              <w:t>Empathie</w:t>
            </w:r>
          </w:p>
          <w:p w14:paraId="4C8B71FD" w14:textId="77777777" w:rsidR="00BF3819" w:rsidRDefault="00BF3819" w:rsidP="00624CC1">
            <w:pPr>
              <w:pStyle w:val="TableContents"/>
              <w:rPr>
                <w:i/>
                <w:iCs/>
                <w:color w:val="000000"/>
                <w:sz w:val="21"/>
                <w:szCs w:val="21"/>
              </w:rPr>
            </w:pPr>
            <w:r>
              <w:rPr>
                <w:i/>
                <w:iCs/>
                <w:color w:val="000000"/>
                <w:sz w:val="21"/>
                <w:szCs w:val="21"/>
              </w:rPr>
              <w:t xml:space="preserve">« Quand vous dites...vous vous </w:t>
            </w:r>
            <w:proofErr w:type="gramStart"/>
            <w:r>
              <w:rPr>
                <w:i/>
                <w:iCs/>
                <w:color w:val="000000"/>
                <w:sz w:val="21"/>
                <w:szCs w:val="21"/>
              </w:rPr>
              <w:t>sentez....</w:t>
            </w:r>
            <w:proofErr w:type="gramEnd"/>
            <w:r>
              <w:rPr>
                <w:i/>
                <w:iCs/>
                <w:color w:val="000000"/>
                <w:sz w:val="21"/>
                <w:szCs w:val="21"/>
              </w:rPr>
              <w:t>c'est bien cela ? »</w:t>
            </w:r>
          </w:p>
        </w:tc>
        <w:tc>
          <w:tcPr>
            <w:tcW w:w="650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CA0C849" w14:textId="77777777" w:rsidR="00BF3819" w:rsidRDefault="00BF3819" w:rsidP="00624CC1">
            <w:pPr>
              <w:pStyle w:val="TableContents"/>
              <w:rPr>
                <w:color w:val="000000"/>
                <w:sz w:val="21"/>
                <w:szCs w:val="21"/>
              </w:rPr>
            </w:pPr>
            <w:r>
              <w:rPr>
                <w:color w:val="000000"/>
                <w:sz w:val="21"/>
                <w:szCs w:val="21"/>
              </w:rPr>
              <w:t>Cette qualité de présence a ceci de particulier qu'elle présuppose que l'on donne toute son attention à la personne qui parle. On est libre de tout préjugé à l'égard de cette personne.</w:t>
            </w:r>
          </w:p>
        </w:tc>
      </w:tr>
    </w:tbl>
    <w:p w14:paraId="5C6175FA" w14:textId="77777777" w:rsidR="00BF3819" w:rsidRDefault="00BF3819" w:rsidP="00BF3819">
      <w:pPr>
        <w:pStyle w:val="Standard"/>
        <w:rPr>
          <w:b/>
          <w:bCs/>
          <w:color w:val="000000"/>
          <w:sz w:val="21"/>
          <w:szCs w:val="21"/>
        </w:rPr>
      </w:pPr>
    </w:p>
    <w:p w14:paraId="21F7E871" w14:textId="77777777" w:rsidR="00BF3819" w:rsidRDefault="00BF3819" w:rsidP="00BF3819">
      <w:pPr>
        <w:pStyle w:val="Standard"/>
        <w:rPr>
          <w:b/>
          <w:bCs/>
          <w:color w:val="000000"/>
          <w:sz w:val="21"/>
          <w:szCs w:val="21"/>
        </w:rPr>
      </w:pPr>
    </w:p>
    <w:p w14:paraId="3E9CEAC0" w14:textId="77777777" w:rsidR="00BF3819" w:rsidRDefault="00BF3819" w:rsidP="00BF3819">
      <w:pPr>
        <w:pStyle w:val="Standard"/>
        <w:rPr>
          <w:b/>
          <w:bCs/>
          <w:color w:val="000000"/>
          <w:sz w:val="21"/>
          <w:szCs w:val="21"/>
        </w:rPr>
      </w:pPr>
    </w:p>
    <w:p w14:paraId="24E6AE54" w14:textId="77777777" w:rsidR="00BF3819" w:rsidRDefault="00BF3819" w:rsidP="00BF3819">
      <w:pPr>
        <w:pStyle w:val="Standard"/>
        <w:rPr>
          <w:b/>
          <w:bCs/>
          <w:color w:val="000000"/>
          <w:sz w:val="21"/>
          <w:szCs w:val="21"/>
        </w:rPr>
      </w:pPr>
    </w:p>
    <w:p w14:paraId="40BA998B" w14:textId="77777777" w:rsidR="00BF3819" w:rsidRDefault="00BF3819" w:rsidP="00BF3819">
      <w:pPr>
        <w:pStyle w:val="Standard"/>
        <w:rPr>
          <w:b/>
          <w:bCs/>
          <w:color w:val="000000"/>
          <w:sz w:val="21"/>
          <w:szCs w:val="21"/>
        </w:rPr>
      </w:pPr>
    </w:p>
    <w:p w14:paraId="51A138D8" w14:textId="77777777" w:rsidR="00BF3819" w:rsidRDefault="00BF3819" w:rsidP="00BF3819">
      <w:pPr>
        <w:pStyle w:val="Standard"/>
        <w:rPr>
          <w:b/>
          <w:bCs/>
          <w:color w:val="000000"/>
          <w:sz w:val="21"/>
          <w:szCs w:val="21"/>
        </w:rPr>
      </w:pPr>
    </w:p>
    <w:p w14:paraId="310E9E05" w14:textId="77777777" w:rsidR="00BF3819" w:rsidRDefault="00BF3819" w:rsidP="00BF3819">
      <w:pPr>
        <w:pStyle w:val="Standard"/>
        <w:rPr>
          <w:b/>
          <w:bCs/>
          <w:color w:val="000000"/>
          <w:sz w:val="21"/>
          <w:szCs w:val="21"/>
        </w:rPr>
      </w:pPr>
    </w:p>
    <w:p w14:paraId="18D100B5" w14:textId="77777777" w:rsidR="00BF3819" w:rsidRDefault="00BF3819" w:rsidP="00BF3819">
      <w:pPr>
        <w:pStyle w:val="Standard"/>
        <w:rPr>
          <w:b/>
          <w:bCs/>
          <w:color w:val="000000"/>
          <w:sz w:val="21"/>
          <w:szCs w:val="21"/>
        </w:rPr>
      </w:pPr>
    </w:p>
    <w:p w14:paraId="2514DFE5" w14:textId="77777777" w:rsidR="00BF3819" w:rsidRDefault="00BF3819" w:rsidP="00BF3819">
      <w:pPr>
        <w:pStyle w:val="Standard"/>
        <w:rPr>
          <w:b/>
          <w:bCs/>
          <w:color w:val="000000"/>
          <w:sz w:val="21"/>
          <w:szCs w:val="21"/>
        </w:rPr>
      </w:pPr>
    </w:p>
    <w:p w14:paraId="2CDE1A40" w14:textId="77777777" w:rsidR="00BF3819" w:rsidRDefault="00BF3819" w:rsidP="00BF3819">
      <w:pPr>
        <w:pStyle w:val="Standard"/>
        <w:rPr>
          <w:b/>
          <w:bCs/>
          <w:color w:val="000000"/>
          <w:sz w:val="21"/>
          <w:szCs w:val="21"/>
        </w:rPr>
      </w:pPr>
    </w:p>
    <w:p w14:paraId="5FA1DCB8" w14:textId="77777777" w:rsidR="00BF3819" w:rsidRDefault="00BF3819" w:rsidP="00BF3819">
      <w:pPr>
        <w:pStyle w:val="Standard"/>
        <w:rPr>
          <w:b/>
          <w:bCs/>
          <w:color w:val="000000"/>
          <w:sz w:val="21"/>
          <w:szCs w:val="21"/>
        </w:rPr>
      </w:pPr>
    </w:p>
    <w:p w14:paraId="5F9D6605" w14:textId="77777777" w:rsidR="00BF3819" w:rsidRDefault="00BF3819" w:rsidP="00BF3819">
      <w:pPr>
        <w:pStyle w:val="Standard"/>
        <w:rPr>
          <w:b/>
          <w:bCs/>
          <w:color w:val="000000"/>
          <w:sz w:val="21"/>
          <w:szCs w:val="21"/>
        </w:rPr>
      </w:pPr>
    </w:p>
    <w:p w14:paraId="345FAC3A" w14:textId="77777777" w:rsidR="00BF3819" w:rsidRDefault="00BF3819" w:rsidP="00BF3819">
      <w:pPr>
        <w:pStyle w:val="Standard"/>
        <w:rPr>
          <w:b/>
          <w:bCs/>
          <w:color w:val="000000"/>
          <w:sz w:val="21"/>
          <w:szCs w:val="21"/>
        </w:rPr>
      </w:pPr>
    </w:p>
    <w:p w14:paraId="555F01D0" w14:textId="77777777" w:rsidR="00BF3819" w:rsidRDefault="00BF3819" w:rsidP="00BF3819">
      <w:pPr>
        <w:pStyle w:val="Standard"/>
        <w:rPr>
          <w:b/>
          <w:bCs/>
          <w:color w:val="000000"/>
          <w:sz w:val="21"/>
          <w:szCs w:val="21"/>
        </w:rPr>
      </w:pPr>
    </w:p>
    <w:p w14:paraId="38D5731C" w14:textId="77777777" w:rsidR="00BF3819" w:rsidRDefault="00BF3819" w:rsidP="00BF3819">
      <w:pPr>
        <w:pStyle w:val="Standard"/>
        <w:rPr>
          <w:b/>
          <w:bCs/>
          <w:color w:val="000000"/>
          <w:sz w:val="21"/>
          <w:szCs w:val="21"/>
        </w:rPr>
      </w:pPr>
    </w:p>
    <w:p w14:paraId="6FADDE3F" w14:textId="77777777" w:rsidR="00BF3819" w:rsidRDefault="00BF3819" w:rsidP="00BF3819">
      <w:pPr>
        <w:pStyle w:val="Standard"/>
        <w:rPr>
          <w:b/>
          <w:bCs/>
          <w:color w:val="000000"/>
          <w:sz w:val="21"/>
          <w:szCs w:val="21"/>
        </w:rPr>
      </w:pPr>
    </w:p>
    <w:p w14:paraId="7C34185C" w14:textId="77777777" w:rsidR="00BF3819" w:rsidRDefault="00BF3819" w:rsidP="00BF3819">
      <w:pPr>
        <w:pStyle w:val="Standard"/>
        <w:rPr>
          <w:b/>
          <w:bCs/>
          <w:color w:val="000000"/>
          <w:sz w:val="21"/>
          <w:szCs w:val="21"/>
        </w:rPr>
      </w:pPr>
    </w:p>
    <w:p w14:paraId="75977CD3" w14:textId="77777777" w:rsidR="00BF3819" w:rsidRDefault="00BF3819" w:rsidP="00BF3819">
      <w:pPr>
        <w:pStyle w:val="Standard"/>
        <w:jc w:val="center"/>
        <w:rPr>
          <w:b/>
          <w:bCs/>
          <w:color w:val="000000"/>
          <w:sz w:val="28"/>
          <w:szCs w:val="28"/>
        </w:rPr>
      </w:pPr>
      <w:r w:rsidRPr="00BF3819">
        <w:rPr>
          <w:b/>
          <w:bCs/>
          <w:color w:val="000000"/>
          <w:sz w:val="28"/>
          <w:szCs w:val="28"/>
        </w:rPr>
        <w:lastRenderedPageBreak/>
        <w:t>Découvrez votre palette d'écoutant</w:t>
      </w:r>
    </w:p>
    <w:p w14:paraId="4F9CB126" w14:textId="77777777" w:rsidR="00BF3819" w:rsidRPr="00BF3819" w:rsidRDefault="00BF3819" w:rsidP="00BF3819">
      <w:pPr>
        <w:pStyle w:val="Standard"/>
        <w:jc w:val="center"/>
        <w:rPr>
          <w:b/>
          <w:bCs/>
          <w:color w:val="000000"/>
          <w:sz w:val="28"/>
          <w:szCs w:val="28"/>
        </w:rPr>
      </w:pPr>
    </w:p>
    <w:p w14:paraId="4944DA71" w14:textId="77777777" w:rsidR="00BF3819" w:rsidRDefault="00BF3819" w:rsidP="00BF3819">
      <w:pPr>
        <w:pStyle w:val="Standard"/>
        <w:rPr>
          <w:color w:val="000000"/>
          <w:sz w:val="21"/>
          <w:szCs w:val="21"/>
        </w:rPr>
      </w:pPr>
      <w:r>
        <w:rPr>
          <w:color w:val="000000"/>
          <w:sz w:val="21"/>
          <w:szCs w:val="21"/>
        </w:rPr>
        <w:t>Chacun d'entre nous a ses habitudes d'écoute, sa manière d'écouter parfois liées à son histoire, parfois liées à la relation qu'il a avec la personne, parfois liées à la situation.</w:t>
      </w:r>
    </w:p>
    <w:p w14:paraId="717D0082" w14:textId="77777777" w:rsidR="00BF3819" w:rsidRDefault="00BF3819" w:rsidP="00BF3819">
      <w:pPr>
        <w:pStyle w:val="Standard"/>
        <w:rPr>
          <w:color w:val="000000"/>
          <w:sz w:val="21"/>
          <w:szCs w:val="21"/>
        </w:rPr>
      </w:pPr>
    </w:p>
    <w:p w14:paraId="638964CC" w14:textId="77777777" w:rsidR="00BF3819" w:rsidRDefault="00BF3819" w:rsidP="00BF3819">
      <w:pPr>
        <w:pStyle w:val="Standard"/>
        <w:rPr>
          <w:color w:val="000000"/>
          <w:sz w:val="21"/>
          <w:szCs w:val="21"/>
        </w:rPr>
      </w:pPr>
      <w:r>
        <w:rPr>
          <w:color w:val="000000"/>
          <w:sz w:val="21"/>
          <w:szCs w:val="21"/>
        </w:rPr>
        <w:t>Il s'agit de prendre conscience de ces différents modes d'écoute, de la combinaison qu'on utilise, d'identifier les effets qu'ils produisent et de mieux se connaître.</w:t>
      </w:r>
    </w:p>
    <w:p w14:paraId="28ECE3C4" w14:textId="77777777" w:rsidR="00BF3819" w:rsidRDefault="00BF3819" w:rsidP="00BF3819">
      <w:pPr>
        <w:pStyle w:val="Standard"/>
        <w:rPr>
          <w:color w:val="000000"/>
          <w:sz w:val="21"/>
          <w:szCs w:val="21"/>
        </w:rPr>
      </w:pPr>
    </w:p>
    <w:p w14:paraId="22EAA122" w14:textId="77777777" w:rsidR="00BF3819" w:rsidRDefault="00BF3819" w:rsidP="00BF3819">
      <w:pPr>
        <w:pStyle w:val="Standard"/>
        <w:rPr>
          <w:color w:val="000000"/>
          <w:sz w:val="21"/>
          <w:szCs w:val="21"/>
        </w:rPr>
      </w:pPr>
      <w:r>
        <w:rPr>
          <w:color w:val="000000"/>
          <w:sz w:val="21"/>
          <w:szCs w:val="21"/>
        </w:rPr>
        <w:t>Nous vous proposons de cocher la case qui représentent là où vous en êtes :</w:t>
      </w:r>
    </w:p>
    <w:tbl>
      <w:tblPr>
        <w:tblW w:w="9874" w:type="dxa"/>
        <w:tblLayout w:type="fixed"/>
        <w:tblCellMar>
          <w:left w:w="10" w:type="dxa"/>
          <w:right w:w="10" w:type="dxa"/>
        </w:tblCellMar>
        <w:tblLook w:val="04A0" w:firstRow="1" w:lastRow="0" w:firstColumn="1" w:lastColumn="0" w:noHBand="0" w:noVBand="1"/>
      </w:tblPr>
      <w:tblGrid>
        <w:gridCol w:w="4000"/>
        <w:gridCol w:w="1431"/>
        <w:gridCol w:w="1019"/>
        <w:gridCol w:w="975"/>
        <w:gridCol w:w="780"/>
        <w:gridCol w:w="758"/>
        <w:gridCol w:w="911"/>
      </w:tblGrid>
      <w:tr w:rsidR="00BF3819" w14:paraId="6F0F8B76" w14:textId="77777777" w:rsidTr="00624CC1">
        <w:tc>
          <w:tcPr>
            <w:tcW w:w="40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E346168" w14:textId="77777777" w:rsidR="00BF3819" w:rsidRDefault="00BF3819" w:rsidP="00624CC1">
            <w:pPr>
              <w:pStyle w:val="TableContents"/>
              <w:jc w:val="center"/>
              <w:rPr>
                <w:b/>
                <w:bCs/>
                <w:color w:val="000000"/>
                <w:sz w:val="21"/>
                <w:szCs w:val="21"/>
              </w:rPr>
            </w:pPr>
            <w:r>
              <w:rPr>
                <w:b/>
                <w:bCs/>
                <w:color w:val="000000"/>
                <w:sz w:val="21"/>
                <w:szCs w:val="21"/>
              </w:rPr>
              <w:t>Posture</w:t>
            </w:r>
          </w:p>
        </w:tc>
        <w:tc>
          <w:tcPr>
            <w:tcW w:w="143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A899444" w14:textId="77777777" w:rsidR="00BF3819" w:rsidRDefault="00BF3819" w:rsidP="00624CC1">
            <w:pPr>
              <w:pStyle w:val="TableContents"/>
              <w:jc w:val="center"/>
              <w:rPr>
                <w:b/>
                <w:bCs/>
                <w:color w:val="000000"/>
                <w:sz w:val="18"/>
                <w:szCs w:val="18"/>
              </w:rPr>
            </w:pPr>
            <w:r>
              <w:rPr>
                <w:b/>
                <w:bCs/>
                <w:color w:val="000000"/>
                <w:sz w:val="18"/>
                <w:szCs w:val="18"/>
              </w:rPr>
              <w:t>Jamais</w:t>
            </w:r>
          </w:p>
        </w:tc>
        <w:tc>
          <w:tcPr>
            <w:tcW w:w="101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B09EB76" w14:textId="77777777" w:rsidR="00BF3819" w:rsidRDefault="00BF3819" w:rsidP="00624CC1">
            <w:pPr>
              <w:pStyle w:val="TableContents"/>
              <w:jc w:val="center"/>
              <w:rPr>
                <w:b/>
                <w:bCs/>
                <w:color w:val="000000"/>
                <w:sz w:val="18"/>
                <w:szCs w:val="18"/>
              </w:rPr>
            </w:pPr>
            <w:r>
              <w:rPr>
                <w:b/>
                <w:bCs/>
                <w:color w:val="000000"/>
                <w:sz w:val="18"/>
                <w:szCs w:val="18"/>
              </w:rPr>
              <w:t>Très rarement</w:t>
            </w:r>
          </w:p>
        </w:tc>
        <w:tc>
          <w:tcPr>
            <w:tcW w:w="97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69B0A3F" w14:textId="77777777" w:rsidR="00BF3819" w:rsidRDefault="00BF3819" w:rsidP="00624CC1">
            <w:pPr>
              <w:pStyle w:val="TableContents"/>
              <w:jc w:val="center"/>
              <w:rPr>
                <w:b/>
                <w:bCs/>
                <w:color w:val="000000"/>
                <w:sz w:val="18"/>
                <w:szCs w:val="18"/>
              </w:rPr>
            </w:pPr>
            <w:r>
              <w:rPr>
                <w:b/>
                <w:bCs/>
                <w:color w:val="000000"/>
                <w:sz w:val="18"/>
                <w:szCs w:val="18"/>
              </w:rPr>
              <w:t>Rarement</w:t>
            </w:r>
          </w:p>
        </w:tc>
        <w:tc>
          <w:tcPr>
            <w:tcW w:w="7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4E500CF" w14:textId="77777777" w:rsidR="00BF3819" w:rsidRDefault="00BF3819" w:rsidP="00624CC1">
            <w:pPr>
              <w:pStyle w:val="TableContents"/>
              <w:jc w:val="center"/>
              <w:rPr>
                <w:b/>
                <w:bCs/>
                <w:color w:val="000000"/>
                <w:sz w:val="18"/>
                <w:szCs w:val="18"/>
              </w:rPr>
            </w:pPr>
            <w:r>
              <w:rPr>
                <w:b/>
                <w:bCs/>
                <w:color w:val="000000"/>
                <w:sz w:val="18"/>
                <w:szCs w:val="18"/>
              </w:rPr>
              <w:t>Parfois</w:t>
            </w:r>
          </w:p>
        </w:tc>
        <w:tc>
          <w:tcPr>
            <w:tcW w:w="75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05CCAA8" w14:textId="77777777" w:rsidR="00BF3819" w:rsidRDefault="00BF3819" w:rsidP="00624CC1">
            <w:pPr>
              <w:pStyle w:val="TableContents"/>
              <w:jc w:val="center"/>
              <w:rPr>
                <w:b/>
                <w:bCs/>
                <w:color w:val="000000"/>
                <w:sz w:val="18"/>
                <w:szCs w:val="18"/>
              </w:rPr>
            </w:pPr>
            <w:r>
              <w:rPr>
                <w:b/>
                <w:bCs/>
                <w:color w:val="000000"/>
                <w:sz w:val="18"/>
                <w:szCs w:val="18"/>
              </w:rPr>
              <w:t>Souvent</w:t>
            </w:r>
          </w:p>
        </w:tc>
        <w:tc>
          <w:tcPr>
            <w:tcW w:w="91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2D7777C" w14:textId="77777777" w:rsidR="00BF3819" w:rsidRDefault="00BF3819" w:rsidP="00624CC1">
            <w:pPr>
              <w:pStyle w:val="TableContents"/>
              <w:jc w:val="center"/>
              <w:rPr>
                <w:b/>
                <w:bCs/>
                <w:color w:val="000000"/>
                <w:sz w:val="18"/>
                <w:szCs w:val="18"/>
              </w:rPr>
            </w:pPr>
            <w:r>
              <w:rPr>
                <w:b/>
                <w:bCs/>
                <w:color w:val="000000"/>
                <w:sz w:val="18"/>
                <w:szCs w:val="18"/>
              </w:rPr>
              <w:t>Très souvent</w:t>
            </w:r>
          </w:p>
        </w:tc>
      </w:tr>
      <w:tr w:rsidR="00BF3819" w14:paraId="67D59223" w14:textId="77777777" w:rsidTr="00624CC1">
        <w:tc>
          <w:tcPr>
            <w:tcW w:w="4000" w:type="dxa"/>
            <w:tcBorders>
              <w:left w:val="single" w:sz="2" w:space="0" w:color="000000"/>
              <w:bottom w:val="single" w:sz="2" w:space="0" w:color="000000"/>
            </w:tcBorders>
            <w:shd w:val="clear" w:color="auto" w:fill="auto"/>
            <w:tcMar>
              <w:top w:w="55" w:type="dxa"/>
              <w:left w:w="55" w:type="dxa"/>
              <w:bottom w:w="55" w:type="dxa"/>
              <w:right w:w="55" w:type="dxa"/>
            </w:tcMar>
          </w:tcPr>
          <w:p w14:paraId="42662FA5" w14:textId="77777777" w:rsidR="00BF3819" w:rsidRDefault="00BF3819" w:rsidP="00624CC1">
            <w:pPr>
              <w:pStyle w:val="TableContents"/>
              <w:rPr>
                <w:color w:val="000000"/>
                <w:sz w:val="21"/>
                <w:szCs w:val="21"/>
              </w:rPr>
            </w:pPr>
            <w:r>
              <w:rPr>
                <w:color w:val="000000"/>
                <w:sz w:val="21"/>
                <w:szCs w:val="21"/>
              </w:rPr>
              <w:t>Dénier, minimiser, banaliser</w:t>
            </w:r>
          </w:p>
        </w:tc>
        <w:tc>
          <w:tcPr>
            <w:tcW w:w="1431" w:type="dxa"/>
            <w:tcBorders>
              <w:left w:val="single" w:sz="2" w:space="0" w:color="000000"/>
              <w:bottom w:val="single" w:sz="2" w:space="0" w:color="000000"/>
            </w:tcBorders>
            <w:shd w:val="clear" w:color="auto" w:fill="auto"/>
            <w:tcMar>
              <w:top w:w="55" w:type="dxa"/>
              <w:left w:w="55" w:type="dxa"/>
              <w:bottom w:w="55" w:type="dxa"/>
              <w:right w:w="55" w:type="dxa"/>
            </w:tcMar>
          </w:tcPr>
          <w:p w14:paraId="653E977E" w14:textId="77777777" w:rsidR="00BF3819" w:rsidRDefault="00BF3819" w:rsidP="00624CC1">
            <w:pPr>
              <w:pStyle w:val="TableContents"/>
              <w:rPr>
                <w:color w:val="000000"/>
                <w:sz w:val="21"/>
                <w:szCs w:val="21"/>
              </w:rPr>
            </w:pPr>
          </w:p>
        </w:tc>
        <w:tc>
          <w:tcPr>
            <w:tcW w:w="1019" w:type="dxa"/>
            <w:tcBorders>
              <w:left w:val="single" w:sz="2" w:space="0" w:color="000000"/>
              <w:bottom w:val="single" w:sz="2" w:space="0" w:color="000000"/>
            </w:tcBorders>
            <w:shd w:val="clear" w:color="auto" w:fill="auto"/>
            <w:tcMar>
              <w:top w:w="55" w:type="dxa"/>
              <w:left w:w="55" w:type="dxa"/>
              <w:bottom w:w="55" w:type="dxa"/>
              <w:right w:w="55" w:type="dxa"/>
            </w:tcMar>
          </w:tcPr>
          <w:p w14:paraId="2D46B2B6" w14:textId="77777777" w:rsidR="00BF3819" w:rsidRDefault="00BF3819" w:rsidP="00624CC1">
            <w:pPr>
              <w:pStyle w:val="TableContents"/>
              <w:rPr>
                <w:color w:val="000000"/>
                <w:sz w:val="21"/>
                <w:szCs w:val="21"/>
              </w:rPr>
            </w:pP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tcPr>
          <w:p w14:paraId="0C42C637" w14:textId="77777777" w:rsidR="00BF3819" w:rsidRDefault="00BF3819" w:rsidP="00624CC1">
            <w:pPr>
              <w:pStyle w:val="TableContents"/>
              <w:rPr>
                <w:color w:val="000000"/>
                <w:sz w:val="21"/>
                <w:szCs w:val="21"/>
              </w:rPr>
            </w:pPr>
          </w:p>
        </w:tc>
        <w:tc>
          <w:tcPr>
            <w:tcW w:w="780" w:type="dxa"/>
            <w:tcBorders>
              <w:left w:val="single" w:sz="2" w:space="0" w:color="000000"/>
              <w:bottom w:val="single" w:sz="2" w:space="0" w:color="000000"/>
            </w:tcBorders>
            <w:shd w:val="clear" w:color="auto" w:fill="auto"/>
            <w:tcMar>
              <w:top w:w="55" w:type="dxa"/>
              <w:left w:w="55" w:type="dxa"/>
              <w:bottom w:w="55" w:type="dxa"/>
              <w:right w:w="55" w:type="dxa"/>
            </w:tcMar>
          </w:tcPr>
          <w:p w14:paraId="78BAD424" w14:textId="77777777" w:rsidR="00BF3819" w:rsidRDefault="00BF3819" w:rsidP="00624CC1">
            <w:pPr>
              <w:pStyle w:val="TableContents"/>
              <w:rPr>
                <w:color w:val="000000"/>
                <w:sz w:val="21"/>
                <w:szCs w:val="21"/>
              </w:rPr>
            </w:pPr>
          </w:p>
        </w:tc>
        <w:tc>
          <w:tcPr>
            <w:tcW w:w="758" w:type="dxa"/>
            <w:tcBorders>
              <w:left w:val="single" w:sz="2" w:space="0" w:color="000000"/>
              <w:bottom w:val="single" w:sz="2" w:space="0" w:color="000000"/>
            </w:tcBorders>
            <w:shd w:val="clear" w:color="auto" w:fill="auto"/>
            <w:tcMar>
              <w:top w:w="55" w:type="dxa"/>
              <w:left w:w="55" w:type="dxa"/>
              <w:bottom w:w="55" w:type="dxa"/>
              <w:right w:w="55" w:type="dxa"/>
            </w:tcMar>
          </w:tcPr>
          <w:p w14:paraId="326950B5" w14:textId="77777777" w:rsidR="00BF3819" w:rsidRDefault="00BF3819" w:rsidP="00624CC1">
            <w:pPr>
              <w:pStyle w:val="TableContents"/>
              <w:rPr>
                <w:color w:val="000000"/>
                <w:sz w:val="21"/>
                <w:szCs w:val="21"/>
              </w:rPr>
            </w:pPr>
          </w:p>
        </w:tc>
        <w:tc>
          <w:tcPr>
            <w:tcW w:w="91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D49EB53" w14:textId="77777777" w:rsidR="00BF3819" w:rsidRDefault="00BF3819" w:rsidP="00624CC1">
            <w:pPr>
              <w:pStyle w:val="TableContents"/>
              <w:rPr>
                <w:color w:val="000000"/>
                <w:sz w:val="21"/>
                <w:szCs w:val="21"/>
              </w:rPr>
            </w:pPr>
          </w:p>
        </w:tc>
      </w:tr>
      <w:tr w:rsidR="00BF3819" w14:paraId="7DA093E6" w14:textId="77777777" w:rsidTr="00624CC1">
        <w:tc>
          <w:tcPr>
            <w:tcW w:w="4000" w:type="dxa"/>
            <w:tcBorders>
              <w:left w:val="single" w:sz="2" w:space="0" w:color="000000"/>
              <w:bottom w:val="single" w:sz="2" w:space="0" w:color="000000"/>
            </w:tcBorders>
            <w:shd w:val="clear" w:color="auto" w:fill="auto"/>
            <w:tcMar>
              <w:top w:w="55" w:type="dxa"/>
              <w:left w:w="55" w:type="dxa"/>
              <w:bottom w:w="55" w:type="dxa"/>
              <w:right w:w="55" w:type="dxa"/>
            </w:tcMar>
          </w:tcPr>
          <w:p w14:paraId="07543165" w14:textId="77777777" w:rsidR="00BF3819" w:rsidRDefault="00BF3819" w:rsidP="00624CC1">
            <w:pPr>
              <w:pStyle w:val="TableContents"/>
              <w:rPr>
                <w:color w:val="000000"/>
                <w:sz w:val="21"/>
                <w:szCs w:val="21"/>
              </w:rPr>
            </w:pPr>
            <w:r>
              <w:rPr>
                <w:color w:val="000000"/>
                <w:sz w:val="21"/>
                <w:szCs w:val="21"/>
              </w:rPr>
              <w:t>Conseiller, trouver une solution</w:t>
            </w:r>
          </w:p>
        </w:tc>
        <w:tc>
          <w:tcPr>
            <w:tcW w:w="1431" w:type="dxa"/>
            <w:tcBorders>
              <w:left w:val="single" w:sz="2" w:space="0" w:color="000000"/>
              <w:bottom w:val="single" w:sz="2" w:space="0" w:color="000000"/>
            </w:tcBorders>
            <w:shd w:val="clear" w:color="auto" w:fill="auto"/>
            <w:tcMar>
              <w:top w:w="55" w:type="dxa"/>
              <w:left w:w="55" w:type="dxa"/>
              <w:bottom w:w="55" w:type="dxa"/>
              <w:right w:w="55" w:type="dxa"/>
            </w:tcMar>
          </w:tcPr>
          <w:p w14:paraId="43F799A7" w14:textId="77777777" w:rsidR="00BF3819" w:rsidRDefault="00BF3819" w:rsidP="00624CC1">
            <w:pPr>
              <w:pStyle w:val="TableContents"/>
              <w:rPr>
                <w:color w:val="000000"/>
                <w:sz w:val="21"/>
                <w:szCs w:val="21"/>
              </w:rPr>
            </w:pPr>
          </w:p>
        </w:tc>
        <w:tc>
          <w:tcPr>
            <w:tcW w:w="1019" w:type="dxa"/>
            <w:tcBorders>
              <w:left w:val="single" w:sz="2" w:space="0" w:color="000000"/>
              <w:bottom w:val="single" w:sz="2" w:space="0" w:color="000000"/>
            </w:tcBorders>
            <w:shd w:val="clear" w:color="auto" w:fill="auto"/>
            <w:tcMar>
              <w:top w:w="55" w:type="dxa"/>
              <w:left w:w="55" w:type="dxa"/>
              <w:bottom w:w="55" w:type="dxa"/>
              <w:right w:w="55" w:type="dxa"/>
            </w:tcMar>
          </w:tcPr>
          <w:p w14:paraId="0CCE6AB9" w14:textId="77777777" w:rsidR="00BF3819" w:rsidRDefault="00BF3819" w:rsidP="00624CC1">
            <w:pPr>
              <w:pStyle w:val="TableContents"/>
              <w:rPr>
                <w:color w:val="000000"/>
                <w:sz w:val="21"/>
                <w:szCs w:val="21"/>
              </w:rPr>
            </w:pP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tcPr>
          <w:p w14:paraId="65E0E085" w14:textId="77777777" w:rsidR="00BF3819" w:rsidRDefault="00BF3819" w:rsidP="00624CC1">
            <w:pPr>
              <w:pStyle w:val="TableContents"/>
              <w:rPr>
                <w:color w:val="000000"/>
                <w:sz w:val="21"/>
                <w:szCs w:val="21"/>
              </w:rPr>
            </w:pPr>
          </w:p>
        </w:tc>
        <w:tc>
          <w:tcPr>
            <w:tcW w:w="780" w:type="dxa"/>
            <w:tcBorders>
              <w:left w:val="single" w:sz="2" w:space="0" w:color="000000"/>
              <w:bottom w:val="single" w:sz="2" w:space="0" w:color="000000"/>
            </w:tcBorders>
            <w:shd w:val="clear" w:color="auto" w:fill="auto"/>
            <w:tcMar>
              <w:top w:w="55" w:type="dxa"/>
              <w:left w:w="55" w:type="dxa"/>
              <w:bottom w:w="55" w:type="dxa"/>
              <w:right w:w="55" w:type="dxa"/>
            </w:tcMar>
          </w:tcPr>
          <w:p w14:paraId="7F1239AF" w14:textId="77777777" w:rsidR="00BF3819" w:rsidRDefault="00BF3819" w:rsidP="00624CC1">
            <w:pPr>
              <w:pStyle w:val="TableContents"/>
              <w:rPr>
                <w:color w:val="000000"/>
                <w:sz w:val="21"/>
                <w:szCs w:val="21"/>
              </w:rPr>
            </w:pPr>
          </w:p>
        </w:tc>
        <w:tc>
          <w:tcPr>
            <w:tcW w:w="758" w:type="dxa"/>
            <w:tcBorders>
              <w:left w:val="single" w:sz="2" w:space="0" w:color="000000"/>
              <w:bottom w:val="single" w:sz="2" w:space="0" w:color="000000"/>
            </w:tcBorders>
            <w:shd w:val="clear" w:color="auto" w:fill="auto"/>
            <w:tcMar>
              <w:top w:w="55" w:type="dxa"/>
              <w:left w:w="55" w:type="dxa"/>
              <w:bottom w:w="55" w:type="dxa"/>
              <w:right w:w="55" w:type="dxa"/>
            </w:tcMar>
          </w:tcPr>
          <w:p w14:paraId="793BF9F0" w14:textId="77777777" w:rsidR="00BF3819" w:rsidRDefault="00BF3819" w:rsidP="00624CC1">
            <w:pPr>
              <w:pStyle w:val="TableContents"/>
              <w:rPr>
                <w:color w:val="000000"/>
                <w:sz w:val="21"/>
                <w:szCs w:val="21"/>
              </w:rPr>
            </w:pPr>
          </w:p>
        </w:tc>
        <w:tc>
          <w:tcPr>
            <w:tcW w:w="91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CF066B3" w14:textId="77777777" w:rsidR="00BF3819" w:rsidRDefault="00BF3819" w:rsidP="00624CC1">
            <w:pPr>
              <w:pStyle w:val="TableContents"/>
              <w:rPr>
                <w:color w:val="000000"/>
                <w:sz w:val="21"/>
                <w:szCs w:val="21"/>
              </w:rPr>
            </w:pPr>
          </w:p>
        </w:tc>
      </w:tr>
      <w:tr w:rsidR="00BF3819" w14:paraId="6070537A" w14:textId="77777777" w:rsidTr="00624CC1">
        <w:tc>
          <w:tcPr>
            <w:tcW w:w="4000" w:type="dxa"/>
            <w:tcBorders>
              <w:left w:val="single" w:sz="2" w:space="0" w:color="000000"/>
              <w:bottom w:val="single" w:sz="2" w:space="0" w:color="000000"/>
            </w:tcBorders>
            <w:shd w:val="clear" w:color="auto" w:fill="auto"/>
            <w:tcMar>
              <w:top w:w="55" w:type="dxa"/>
              <w:left w:w="55" w:type="dxa"/>
              <w:bottom w:w="55" w:type="dxa"/>
              <w:right w:w="55" w:type="dxa"/>
            </w:tcMar>
          </w:tcPr>
          <w:p w14:paraId="1456EB93" w14:textId="77777777" w:rsidR="00BF3819" w:rsidRDefault="00BF3819" w:rsidP="00624CC1">
            <w:pPr>
              <w:pStyle w:val="TableContents"/>
              <w:rPr>
                <w:color w:val="000000"/>
                <w:sz w:val="21"/>
                <w:szCs w:val="21"/>
              </w:rPr>
            </w:pPr>
            <w:r>
              <w:rPr>
                <w:color w:val="000000"/>
                <w:sz w:val="21"/>
                <w:szCs w:val="21"/>
              </w:rPr>
              <w:t>Consoler, rassurer, compatir</w:t>
            </w:r>
          </w:p>
        </w:tc>
        <w:tc>
          <w:tcPr>
            <w:tcW w:w="1431" w:type="dxa"/>
            <w:tcBorders>
              <w:left w:val="single" w:sz="2" w:space="0" w:color="000000"/>
              <w:bottom w:val="single" w:sz="2" w:space="0" w:color="000000"/>
            </w:tcBorders>
            <w:shd w:val="clear" w:color="auto" w:fill="auto"/>
            <w:tcMar>
              <w:top w:w="55" w:type="dxa"/>
              <w:left w:w="55" w:type="dxa"/>
              <w:bottom w:w="55" w:type="dxa"/>
              <w:right w:w="55" w:type="dxa"/>
            </w:tcMar>
          </w:tcPr>
          <w:p w14:paraId="6598142E" w14:textId="77777777" w:rsidR="00BF3819" w:rsidRDefault="00BF3819" w:rsidP="00624CC1">
            <w:pPr>
              <w:pStyle w:val="TableContents"/>
              <w:rPr>
                <w:color w:val="000000"/>
                <w:sz w:val="21"/>
                <w:szCs w:val="21"/>
              </w:rPr>
            </w:pPr>
          </w:p>
        </w:tc>
        <w:tc>
          <w:tcPr>
            <w:tcW w:w="1019" w:type="dxa"/>
            <w:tcBorders>
              <w:left w:val="single" w:sz="2" w:space="0" w:color="000000"/>
              <w:bottom w:val="single" w:sz="2" w:space="0" w:color="000000"/>
            </w:tcBorders>
            <w:shd w:val="clear" w:color="auto" w:fill="auto"/>
            <w:tcMar>
              <w:top w:w="55" w:type="dxa"/>
              <w:left w:w="55" w:type="dxa"/>
              <w:bottom w:w="55" w:type="dxa"/>
              <w:right w:w="55" w:type="dxa"/>
            </w:tcMar>
          </w:tcPr>
          <w:p w14:paraId="164B283E" w14:textId="77777777" w:rsidR="00BF3819" w:rsidRDefault="00BF3819" w:rsidP="00624CC1">
            <w:pPr>
              <w:pStyle w:val="TableContents"/>
              <w:rPr>
                <w:color w:val="000000"/>
                <w:sz w:val="21"/>
                <w:szCs w:val="21"/>
              </w:rPr>
            </w:pP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tcPr>
          <w:p w14:paraId="5C538BD8" w14:textId="77777777" w:rsidR="00BF3819" w:rsidRDefault="00BF3819" w:rsidP="00624CC1">
            <w:pPr>
              <w:pStyle w:val="TableContents"/>
              <w:rPr>
                <w:color w:val="000000"/>
                <w:sz w:val="21"/>
                <w:szCs w:val="21"/>
              </w:rPr>
            </w:pPr>
          </w:p>
        </w:tc>
        <w:tc>
          <w:tcPr>
            <w:tcW w:w="780" w:type="dxa"/>
            <w:tcBorders>
              <w:left w:val="single" w:sz="2" w:space="0" w:color="000000"/>
              <w:bottom w:val="single" w:sz="2" w:space="0" w:color="000000"/>
            </w:tcBorders>
            <w:shd w:val="clear" w:color="auto" w:fill="auto"/>
            <w:tcMar>
              <w:top w:w="55" w:type="dxa"/>
              <w:left w:w="55" w:type="dxa"/>
              <w:bottom w:w="55" w:type="dxa"/>
              <w:right w:w="55" w:type="dxa"/>
            </w:tcMar>
          </w:tcPr>
          <w:p w14:paraId="0C28B597" w14:textId="77777777" w:rsidR="00BF3819" w:rsidRDefault="00BF3819" w:rsidP="00624CC1">
            <w:pPr>
              <w:pStyle w:val="TableContents"/>
              <w:rPr>
                <w:color w:val="000000"/>
                <w:sz w:val="21"/>
                <w:szCs w:val="21"/>
              </w:rPr>
            </w:pPr>
          </w:p>
        </w:tc>
        <w:tc>
          <w:tcPr>
            <w:tcW w:w="758" w:type="dxa"/>
            <w:tcBorders>
              <w:left w:val="single" w:sz="2" w:space="0" w:color="000000"/>
              <w:bottom w:val="single" w:sz="2" w:space="0" w:color="000000"/>
            </w:tcBorders>
            <w:shd w:val="clear" w:color="auto" w:fill="auto"/>
            <w:tcMar>
              <w:top w:w="55" w:type="dxa"/>
              <w:left w:w="55" w:type="dxa"/>
              <w:bottom w:w="55" w:type="dxa"/>
              <w:right w:w="55" w:type="dxa"/>
            </w:tcMar>
          </w:tcPr>
          <w:p w14:paraId="10CB0659" w14:textId="77777777" w:rsidR="00BF3819" w:rsidRDefault="00BF3819" w:rsidP="00624CC1">
            <w:pPr>
              <w:pStyle w:val="TableContents"/>
              <w:rPr>
                <w:color w:val="000000"/>
                <w:sz w:val="21"/>
                <w:szCs w:val="21"/>
              </w:rPr>
            </w:pPr>
          </w:p>
        </w:tc>
        <w:tc>
          <w:tcPr>
            <w:tcW w:w="91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7BF496A" w14:textId="77777777" w:rsidR="00BF3819" w:rsidRDefault="00BF3819" w:rsidP="00624CC1">
            <w:pPr>
              <w:pStyle w:val="TableContents"/>
              <w:rPr>
                <w:color w:val="000000"/>
                <w:sz w:val="21"/>
                <w:szCs w:val="21"/>
              </w:rPr>
            </w:pPr>
          </w:p>
        </w:tc>
      </w:tr>
      <w:tr w:rsidR="00BF3819" w14:paraId="52893078" w14:textId="77777777" w:rsidTr="00624CC1">
        <w:tc>
          <w:tcPr>
            <w:tcW w:w="4000" w:type="dxa"/>
            <w:tcBorders>
              <w:left w:val="single" w:sz="2" w:space="0" w:color="000000"/>
              <w:bottom w:val="single" w:sz="2" w:space="0" w:color="000000"/>
            </w:tcBorders>
            <w:shd w:val="clear" w:color="auto" w:fill="auto"/>
            <w:tcMar>
              <w:top w:w="55" w:type="dxa"/>
              <w:left w:w="55" w:type="dxa"/>
              <w:bottom w:w="55" w:type="dxa"/>
              <w:right w:w="55" w:type="dxa"/>
            </w:tcMar>
          </w:tcPr>
          <w:p w14:paraId="503F65B5" w14:textId="77777777" w:rsidR="00BF3819" w:rsidRDefault="00BF3819" w:rsidP="00624CC1">
            <w:pPr>
              <w:pStyle w:val="TableContents"/>
              <w:rPr>
                <w:color w:val="000000"/>
                <w:sz w:val="21"/>
                <w:szCs w:val="21"/>
              </w:rPr>
            </w:pPr>
            <w:r>
              <w:rPr>
                <w:color w:val="000000"/>
                <w:sz w:val="21"/>
                <w:szCs w:val="21"/>
              </w:rPr>
              <w:t>Questionner, enquêter</w:t>
            </w:r>
          </w:p>
        </w:tc>
        <w:tc>
          <w:tcPr>
            <w:tcW w:w="1431" w:type="dxa"/>
            <w:tcBorders>
              <w:left w:val="single" w:sz="2" w:space="0" w:color="000000"/>
              <w:bottom w:val="single" w:sz="2" w:space="0" w:color="000000"/>
            </w:tcBorders>
            <w:shd w:val="clear" w:color="auto" w:fill="auto"/>
            <w:tcMar>
              <w:top w:w="55" w:type="dxa"/>
              <w:left w:w="55" w:type="dxa"/>
              <w:bottom w:w="55" w:type="dxa"/>
              <w:right w:w="55" w:type="dxa"/>
            </w:tcMar>
          </w:tcPr>
          <w:p w14:paraId="2B2DAA4B" w14:textId="77777777" w:rsidR="00BF3819" w:rsidRDefault="00BF3819" w:rsidP="00624CC1">
            <w:pPr>
              <w:pStyle w:val="TableContents"/>
              <w:rPr>
                <w:color w:val="000000"/>
                <w:sz w:val="21"/>
                <w:szCs w:val="21"/>
              </w:rPr>
            </w:pPr>
          </w:p>
        </w:tc>
        <w:tc>
          <w:tcPr>
            <w:tcW w:w="1019" w:type="dxa"/>
            <w:tcBorders>
              <w:left w:val="single" w:sz="2" w:space="0" w:color="000000"/>
              <w:bottom w:val="single" w:sz="2" w:space="0" w:color="000000"/>
            </w:tcBorders>
            <w:shd w:val="clear" w:color="auto" w:fill="auto"/>
            <w:tcMar>
              <w:top w:w="55" w:type="dxa"/>
              <w:left w:w="55" w:type="dxa"/>
              <w:bottom w:w="55" w:type="dxa"/>
              <w:right w:w="55" w:type="dxa"/>
            </w:tcMar>
          </w:tcPr>
          <w:p w14:paraId="11EADB69" w14:textId="77777777" w:rsidR="00BF3819" w:rsidRDefault="00BF3819" w:rsidP="00624CC1">
            <w:pPr>
              <w:pStyle w:val="TableContents"/>
              <w:rPr>
                <w:color w:val="000000"/>
                <w:sz w:val="21"/>
                <w:szCs w:val="21"/>
              </w:rPr>
            </w:pP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tcPr>
          <w:p w14:paraId="79F00EA7" w14:textId="77777777" w:rsidR="00BF3819" w:rsidRDefault="00BF3819" w:rsidP="00624CC1">
            <w:pPr>
              <w:pStyle w:val="TableContents"/>
              <w:rPr>
                <w:color w:val="000000"/>
                <w:sz w:val="21"/>
                <w:szCs w:val="21"/>
              </w:rPr>
            </w:pPr>
          </w:p>
        </w:tc>
        <w:tc>
          <w:tcPr>
            <w:tcW w:w="780" w:type="dxa"/>
            <w:tcBorders>
              <w:left w:val="single" w:sz="2" w:space="0" w:color="000000"/>
              <w:bottom w:val="single" w:sz="2" w:space="0" w:color="000000"/>
            </w:tcBorders>
            <w:shd w:val="clear" w:color="auto" w:fill="auto"/>
            <w:tcMar>
              <w:top w:w="55" w:type="dxa"/>
              <w:left w:w="55" w:type="dxa"/>
              <w:bottom w:w="55" w:type="dxa"/>
              <w:right w:w="55" w:type="dxa"/>
            </w:tcMar>
          </w:tcPr>
          <w:p w14:paraId="096F0FC3" w14:textId="77777777" w:rsidR="00BF3819" w:rsidRDefault="00BF3819" w:rsidP="00624CC1">
            <w:pPr>
              <w:pStyle w:val="TableContents"/>
              <w:rPr>
                <w:color w:val="000000"/>
                <w:sz w:val="21"/>
                <w:szCs w:val="21"/>
              </w:rPr>
            </w:pPr>
          </w:p>
        </w:tc>
        <w:tc>
          <w:tcPr>
            <w:tcW w:w="758" w:type="dxa"/>
            <w:tcBorders>
              <w:left w:val="single" w:sz="2" w:space="0" w:color="000000"/>
              <w:bottom w:val="single" w:sz="2" w:space="0" w:color="000000"/>
            </w:tcBorders>
            <w:shd w:val="clear" w:color="auto" w:fill="auto"/>
            <w:tcMar>
              <w:top w:w="55" w:type="dxa"/>
              <w:left w:w="55" w:type="dxa"/>
              <w:bottom w:w="55" w:type="dxa"/>
              <w:right w:w="55" w:type="dxa"/>
            </w:tcMar>
          </w:tcPr>
          <w:p w14:paraId="04BC5F52" w14:textId="77777777" w:rsidR="00BF3819" w:rsidRDefault="00BF3819" w:rsidP="00624CC1">
            <w:pPr>
              <w:pStyle w:val="TableContents"/>
              <w:rPr>
                <w:color w:val="000000"/>
                <w:sz w:val="21"/>
                <w:szCs w:val="21"/>
              </w:rPr>
            </w:pPr>
          </w:p>
        </w:tc>
        <w:tc>
          <w:tcPr>
            <w:tcW w:w="91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9A17819" w14:textId="77777777" w:rsidR="00BF3819" w:rsidRDefault="00BF3819" w:rsidP="00624CC1">
            <w:pPr>
              <w:pStyle w:val="TableContents"/>
              <w:rPr>
                <w:color w:val="000000"/>
                <w:sz w:val="21"/>
                <w:szCs w:val="21"/>
              </w:rPr>
            </w:pPr>
          </w:p>
        </w:tc>
      </w:tr>
      <w:tr w:rsidR="00BF3819" w14:paraId="6DD17047" w14:textId="77777777" w:rsidTr="00624CC1">
        <w:tc>
          <w:tcPr>
            <w:tcW w:w="4000" w:type="dxa"/>
            <w:tcBorders>
              <w:left w:val="single" w:sz="2" w:space="0" w:color="000000"/>
              <w:bottom w:val="single" w:sz="2" w:space="0" w:color="000000"/>
            </w:tcBorders>
            <w:shd w:val="clear" w:color="auto" w:fill="auto"/>
            <w:tcMar>
              <w:top w:w="55" w:type="dxa"/>
              <w:left w:w="55" w:type="dxa"/>
              <w:bottom w:w="55" w:type="dxa"/>
              <w:right w:w="55" w:type="dxa"/>
            </w:tcMar>
          </w:tcPr>
          <w:p w14:paraId="7415602E" w14:textId="77777777" w:rsidR="00BF3819" w:rsidRDefault="00BF3819" w:rsidP="00624CC1">
            <w:pPr>
              <w:pStyle w:val="TableContents"/>
              <w:rPr>
                <w:color w:val="000000"/>
                <w:sz w:val="21"/>
                <w:szCs w:val="21"/>
              </w:rPr>
            </w:pPr>
            <w:r>
              <w:rPr>
                <w:color w:val="000000"/>
                <w:sz w:val="21"/>
                <w:szCs w:val="21"/>
              </w:rPr>
              <w:t>Culpabiliser</w:t>
            </w:r>
          </w:p>
        </w:tc>
        <w:tc>
          <w:tcPr>
            <w:tcW w:w="1431" w:type="dxa"/>
            <w:tcBorders>
              <w:left w:val="single" w:sz="2" w:space="0" w:color="000000"/>
              <w:bottom w:val="single" w:sz="2" w:space="0" w:color="000000"/>
            </w:tcBorders>
            <w:shd w:val="clear" w:color="auto" w:fill="auto"/>
            <w:tcMar>
              <w:top w:w="55" w:type="dxa"/>
              <w:left w:w="55" w:type="dxa"/>
              <w:bottom w:w="55" w:type="dxa"/>
              <w:right w:w="55" w:type="dxa"/>
            </w:tcMar>
          </w:tcPr>
          <w:p w14:paraId="7317B6D3" w14:textId="77777777" w:rsidR="00BF3819" w:rsidRDefault="00BF3819" w:rsidP="00624CC1">
            <w:pPr>
              <w:pStyle w:val="TableContents"/>
              <w:rPr>
                <w:color w:val="000000"/>
                <w:sz w:val="21"/>
                <w:szCs w:val="21"/>
              </w:rPr>
            </w:pPr>
          </w:p>
        </w:tc>
        <w:tc>
          <w:tcPr>
            <w:tcW w:w="1019" w:type="dxa"/>
            <w:tcBorders>
              <w:left w:val="single" w:sz="2" w:space="0" w:color="000000"/>
              <w:bottom w:val="single" w:sz="2" w:space="0" w:color="000000"/>
            </w:tcBorders>
            <w:shd w:val="clear" w:color="auto" w:fill="auto"/>
            <w:tcMar>
              <w:top w:w="55" w:type="dxa"/>
              <w:left w:w="55" w:type="dxa"/>
              <w:bottom w:w="55" w:type="dxa"/>
              <w:right w:w="55" w:type="dxa"/>
            </w:tcMar>
          </w:tcPr>
          <w:p w14:paraId="6FCDAF11" w14:textId="77777777" w:rsidR="00BF3819" w:rsidRDefault="00BF3819" w:rsidP="00624CC1">
            <w:pPr>
              <w:pStyle w:val="TableContents"/>
              <w:rPr>
                <w:color w:val="000000"/>
                <w:sz w:val="21"/>
                <w:szCs w:val="21"/>
              </w:rPr>
            </w:pP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tcPr>
          <w:p w14:paraId="40C2071A" w14:textId="77777777" w:rsidR="00BF3819" w:rsidRDefault="00BF3819" w:rsidP="00624CC1">
            <w:pPr>
              <w:pStyle w:val="TableContents"/>
              <w:rPr>
                <w:color w:val="000000"/>
                <w:sz w:val="21"/>
                <w:szCs w:val="21"/>
              </w:rPr>
            </w:pPr>
          </w:p>
        </w:tc>
        <w:tc>
          <w:tcPr>
            <w:tcW w:w="780" w:type="dxa"/>
            <w:tcBorders>
              <w:left w:val="single" w:sz="2" w:space="0" w:color="000000"/>
              <w:bottom w:val="single" w:sz="2" w:space="0" w:color="000000"/>
            </w:tcBorders>
            <w:shd w:val="clear" w:color="auto" w:fill="auto"/>
            <w:tcMar>
              <w:top w:w="55" w:type="dxa"/>
              <w:left w:w="55" w:type="dxa"/>
              <w:bottom w:w="55" w:type="dxa"/>
              <w:right w:w="55" w:type="dxa"/>
            </w:tcMar>
          </w:tcPr>
          <w:p w14:paraId="6E9747E2" w14:textId="77777777" w:rsidR="00BF3819" w:rsidRDefault="00BF3819" w:rsidP="00624CC1">
            <w:pPr>
              <w:pStyle w:val="TableContents"/>
              <w:rPr>
                <w:color w:val="000000"/>
                <w:sz w:val="21"/>
                <w:szCs w:val="21"/>
              </w:rPr>
            </w:pPr>
          </w:p>
        </w:tc>
        <w:tc>
          <w:tcPr>
            <w:tcW w:w="758" w:type="dxa"/>
            <w:tcBorders>
              <w:left w:val="single" w:sz="2" w:space="0" w:color="000000"/>
              <w:bottom w:val="single" w:sz="2" w:space="0" w:color="000000"/>
            </w:tcBorders>
            <w:shd w:val="clear" w:color="auto" w:fill="auto"/>
            <w:tcMar>
              <w:top w:w="55" w:type="dxa"/>
              <w:left w:w="55" w:type="dxa"/>
              <w:bottom w:w="55" w:type="dxa"/>
              <w:right w:w="55" w:type="dxa"/>
            </w:tcMar>
          </w:tcPr>
          <w:p w14:paraId="3CADA855" w14:textId="77777777" w:rsidR="00BF3819" w:rsidRDefault="00BF3819" w:rsidP="00624CC1">
            <w:pPr>
              <w:pStyle w:val="TableContents"/>
              <w:rPr>
                <w:color w:val="000000"/>
                <w:sz w:val="21"/>
                <w:szCs w:val="21"/>
              </w:rPr>
            </w:pPr>
          </w:p>
        </w:tc>
        <w:tc>
          <w:tcPr>
            <w:tcW w:w="91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D1F88D6" w14:textId="77777777" w:rsidR="00BF3819" w:rsidRDefault="00BF3819" w:rsidP="00624CC1">
            <w:pPr>
              <w:pStyle w:val="TableContents"/>
              <w:rPr>
                <w:color w:val="000000"/>
                <w:sz w:val="21"/>
                <w:szCs w:val="21"/>
              </w:rPr>
            </w:pPr>
          </w:p>
        </w:tc>
      </w:tr>
      <w:tr w:rsidR="00BF3819" w14:paraId="3B32F3B3" w14:textId="77777777" w:rsidTr="00624CC1">
        <w:tc>
          <w:tcPr>
            <w:tcW w:w="4000" w:type="dxa"/>
            <w:tcBorders>
              <w:left w:val="single" w:sz="2" w:space="0" w:color="000000"/>
              <w:bottom w:val="single" w:sz="2" w:space="0" w:color="000000"/>
            </w:tcBorders>
            <w:shd w:val="clear" w:color="auto" w:fill="auto"/>
            <w:tcMar>
              <w:top w:w="55" w:type="dxa"/>
              <w:left w:w="55" w:type="dxa"/>
              <w:bottom w:w="55" w:type="dxa"/>
              <w:right w:w="55" w:type="dxa"/>
            </w:tcMar>
          </w:tcPr>
          <w:p w14:paraId="16CD3B6C" w14:textId="77777777" w:rsidR="00BF3819" w:rsidRDefault="00BF3819" w:rsidP="00624CC1">
            <w:pPr>
              <w:pStyle w:val="TableContents"/>
              <w:rPr>
                <w:color w:val="000000"/>
                <w:sz w:val="21"/>
                <w:szCs w:val="21"/>
              </w:rPr>
            </w:pPr>
            <w:r>
              <w:rPr>
                <w:color w:val="000000"/>
                <w:sz w:val="21"/>
                <w:szCs w:val="21"/>
              </w:rPr>
              <w:t>Offrir de l'empathie</w:t>
            </w:r>
          </w:p>
        </w:tc>
        <w:tc>
          <w:tcPr>
            <w:tcW w:w="1431" w:type="dxa"/>
            <w:tcBorders>
              <w:left w:val="single" w:sz="2" w:space="0" w:color="000000"/>
              <w:bottom w:val="single" w:sz="2" w:space="0" w:color="000000"/>
            </w:tcBorders>
            <w:shd w:val="clear" w:color="auto" w:fill="auto"/>
            <w:tcMar>
              <w:top w:w="55" w:type="dxa"/>
              <w:left w:w="55" w:type="dxa"/>
              <w:bottom w:w="55" w:type="dxa"/>
              <w:right w:w="55" w:type="dxa"/>
            </w:tcMar>
          </w:tcPr>
          <w:p w14:paraId="5A6D59CD" w14:textId="77777777" w:rsidR="00BF3819" w:rsidRDefault="00BF3819" w:rsidP="00624CC1">
            <w:pPr>
              <w:pStyle w:val="TableContents"/>
              <w:rPr>
                <w:color w:val="000000"/>
                <w:sz w:val="21"/>
                <w:szCs w:val="21"/>
              </w:rPr>
            </w:pPr>
          </w:p>
        </w:tc>
        <w:tc>
          <w:tcPr>
            <w:tcW w:w="1019" w:type="dxa"/>
            <w:tcBorders>
              <w:left w:val="single" w:sz="2" w:space="0" w:color="000000"/>
              <w:bottom w:val="single" w:sz="2" w:space="0" w:color="000000"/>
            </w:tcBorders>
            <w:shd w:val="clear" w:color="auto" w:fill="auto"/>
            <w:tcMar>
              <w:top w:w="55" w:type="dxa"/>
              <w:left w:w="55" w:type="dxa"/>
              <w:bottom w:w="55" w:type="dxa"/>
              <w:right w:w="55" w:type="dxa"/>
            </w:tcMar>
          </w:tcPr>
          <w:p w14:paraId="301AF6D3" w14:textId="77777777" w:rsidR="00BF3819" w:rsidRDefault="00BF3819" w:rsidP="00624CC1">
            <w:pPr>
              <w:pStyle w:val="TableContents"/>
              <w:rPr>
                <w:color w:val="000000"/>
                <w:sz w:val="21"/>
                <w:szCs w:val="21"/>
              </w:rPr>
            </w:pP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tcPr>
          <w:p w14:paraId="157BBEF8" w14:textId="77777777" w:rsidR="00BF3819" w:rsidRDefault="00BF3819" w:rsidP="00624CC1">
            <w:pPr>
              <w:pStyle w:val="TableContents"/>
              <w:rPr>
                <w:color w:val="000000"/>
                <w:sz w:val="21"/>
                <w:szCs w:val="21"/>
              </w:rPr>
            </w:pPr>
          </w:p>
        </w:tc>
        <w:tc>
          <w:tcPr>
            <w:tcW w:w="780" w:type="dxa"/>
            <w:tcBorders>
              <w:left w:val="single" w:sz="2" w:space="0" w:color="000000"/>
              <w:bottom w:val="single" w:sz="2" w:space="0" w:color="000000"/>
            </w:tcBorders>
            <w:shd w:val="clear" w:color="auto" w:fill="auto"/>
            <w:tcMar>
              <w:top w:w="55" w:type="dxa"/>
              <w:left w:w="55" w:type="dxa"/>
              <w:bottom w:w="55" w:type="dxa"/>
              <w:right w:w="55" w:type="dxa"/>
            </w:tcMar>
          </w:tcPr>
          <w:p w14:paraId="4759DA0E" w14:textId="77777777" w:rsidR="00BF3819" w:rsidRDefault="00BF3819" w:rsidP="00624CC1">
            <w:pPr>
              <w:pStyle w:val="TableContents"/>
              <w:rPr>
                <w:color w:val="000000"/>
                <w:sz w:val="21"/>
                <w:szCs w:val="21"/>
              </w:rPr>
            </w:pPr>
          </w:p>
        </w:tc>
        <w:tc>
          <w:tcPr>
            <w:tcW w:w="758" w:type="dxa"/>
            <w:tcBorders>
              <w:left w:val="single" w:sz="2" w:space="0" w:color="000000"/>
              <w:bottom w:val="single" w:sz="2" w:space="0" w:color="000000"/>
            </w:tcBorders>
            <w:shd w:val="clear" w:color="auto" w:fill="auto"/>
            <w:tcMar>
              <w:top w:w="55" w:type="dxa"/>
              <w:left w:w="55" w:type="dxa"/>
              <w:bottom w:w="55" w:type="dxa"/>
              <w:right w:w="55" w:type="dxa"/>
            </w:tcMar>
          </w:tcPr>
          <w:p w14:paraId="5D0F1A22" w14:textId="77777777" w:rsidR="00BF3819" w:rsidRDefault="00BF3819" w:rsidP="00624CC1">
            <w:pPr>
              <w:pStyle w:val="TableContents"/>
              <w:rPr>
                <w:color w:val="000000"/>
                <w:sz w:val="21"/>
                <w:szCs w:val="21"/>
              </w:rPr>
            </w:pPr>
          </w:p>
        </w:tc>
        <w:tc>
          <w:tcPr>
            <w:tcW w:w="91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76A7C65" w14:textId="77777777" w:rsidR="00BF3819" w:rsidRDefault="00BF3819" w:rsidP="00624CC1">
            <w:pPr>
              <w:pStyle w:val="TableContents"/>
              <w:rPr>
                <w:color w:val="000000"/>
                <w:sz w:val="21"/>
                <w:szCs w:val="21"/>
              </w:rPr>
            </w:pPr>
          </w:p>
        </w:tc>
      </w:tr>
      <w:tr w:rsidR="00BF3819" w14:paraId="32BC5629" w14:textId="77777777" w:rsidTr="00624CC1">
        <w:tc>
          <w:tcPr>
            <w:tcW w:w="4000" w:type="dxa"/>
            <w:tcBorders>
              <w:left w:val="single" w:sz="2" w:space="0" w:color="000000"/>
              <w:bottom w:val="single" w:sz="2" w:space="0" w:color="000000"/>
            </w:tcBorders>
            <w:shd w:val="clear" w:color="auto" w:fill="auto"/>
            <w:tcMar>
              <w:top w:w="55" w:type="dxa"/>
              <w:left w:w="55" w:type="dxa"/>
              <w:bottom w:w="55" w:type="dxa"/>
              <w:right w:w="55" w:type="dxa"/>
            </w:tcMar>
          </w:tcPr>
          <w:p w14:paraId="2CBBFF08" w14:textId="77777777" w:rsidR="00BF3819" w:rsidRDefault="00BF3819" w:rsidP="00624CC1">
            <w:pPr>
              <w:pStyle w:val="TableContents"/>
              <w:rPr>
                <w:color w:val="000000"/>
                <w:sz w:val="21"/>
                <w:szCs w:val="21"/>
              </w:rPr>
            </w:pPr>
            <w:r>
              <w:rPr>
                <w:color w:val="000000"/>
                <w:sz w:val="21"/>
                <w:szCs w:val="21"/>
              </w:rPr>
              <w:t>Dramatiser, surenchérir</w:t>
            </w:r>
          </w:p>
        </w:tc>
        <w:tc>
          <w:tcPr>
            <w:tcW w:w="1431" w:type="dxa"/>
            <w:tcBorders>
              <w:left w:val="single" w:sz="2" w:space="0" w:color="000000"/>
              <w:bottom w:val="single" w:sz="2" w:space="0" w:color="000000"/>
            </w:tcBorders>
            <w:shd w:val="clear" w:color="auto" w:fill="auto"/>
            <w:tcMar>
              <w:top w:w="55" w:type="dxa"/>
              <w:left w:w="55" w:type="dxa"/>
              <w:bottom w:w="55" w:type="dxa"/>
              <w:right w:w="55" w:type="dxa"/>
            </w:tcMar>
          </w:tcPr>
          <w:p w14:paraId="4333AA0D" w14:textId="77777777" w:rsidR="00BF3819" w:rsidRDefault="00BF3819" w:rsidP="00624CC1">
            <w:pPr>
              <w:pStyle w:val="TableContents"/>
              <w:rPr>
                <w:color w:val="000000"/>
                <w:sz w:val="21"/>
                <w:szCs w:val="21"/>
              </w:rPr>
            </w:pPr>
          </w:p>
        </w:tc>
        <w:tc>
          <w:tcPr>
            <w:tcW w:w="1019" w:type="dxa"/>
            <w:tcBorders>
              <w:left w:val="single" w:sz="2" w:space="0" w:color="000000"/>
              <w:bottom w:val="single" w:sz="2" w:space="0" w:color="000000"/>
            </w:tcBorders>
            <w:shd w:val="clear" w:color="auto" w:fill="auto"/>
            <w:tcMar>
              <w:top w:w="55" w:type="dxa"/>
              <w:left w:w="55" w:type="dxa"/>
              <w:bottom w:w="55" w:type="dxa"/>
              <w:right w:w="55" w:type="dxa"/>
            </w:tcMar>
          </w:tcPr>
          <w:p w14:paraId="300F8DE3" w14:textId="77777777" w:rsidR="00BF3819" w:rsidRDefault="00BF3819" w:rsidP="00624CC1">
            <w:pPr>
              <w:pStyle w:val="TableContents"/>
              <w:rPr>
                <w:color w:val="000000"/>
                <w:sz w:val="21"/>
                <w:szCs w:val="21"/>
              </w:rPr>
            </w:pP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tcPr>
          <w:p w14:paraId="5FC31D26" w14:textId="77777777" w:rsidR="00BF3819" w:rsidRDefault="00BF3819" w:rsidP="00624CC1">
            <w:pPr>
              <w:pStyle w:val="TableContents"/>
              <w:rPr>
                <w:color w:val="000000"/>
                <w:sz w:val="21"/>
                <w:szCs w:val="21"/>
              </w:rPr>
            </w:pPr>
          </w:p>
        </w:tc>
        <w:tc>
          <w:tcPr>
            <w:tcW w:w="780" w:type="dxa"/>
            <w:tcBorders>
              <w:left w:val="single" w:sz="2" w:space="0" w:color="000000"/>
              <w:bottom w:val="single" w:sz="2" w:space="0" w:color="000000"/>
            </w:tcBorders>
            <w:shd w:val="clear" w:color="auto" w:fill="auto"/>
            <w:tcMar>
              <w:top w:w="55" w:type="dxa"/>
              <w:left w:w="55" w:type="dxa"/>
              <w:bottom w:w="55" w:type="dxa"/>
              <w:right w:w="55" w:type="dxa"/>
            </w:tcMar>
          </w:tcPr>
          <w:p w14:paraId="5B4212EB" w14:textId="77777777" w:rsidR="00BF3819" w:rsidRDefault="00BF3819" w:rsidP="00624CC1">
            <w:pPr>
              <w:pStyle w:val="TableContents"/>
              <w:rPr>
                <w:color w:val="000000"/>
                <w:sz w:val="21"/>
                <w:szCs w:val="21"/>
              </w:rPr>
            </w:pPr>
          </w:p>
        </w:tc>
        <w:tc>
          <w:tcPr>
            <w:tcW w:w="758" w:type="dxa"/>
            <w:tcBorders>
              <w:left w:val="single" w:sz="2" w:space="0" w:color="000000"/>
              <w:bottom w:val="single" w:sz="2" w:space="0" w:color="000000"/>
            </w:tcBorders>
            <w:shd w:val="clear" w:color="auto" w:fill="auto"/>
            <w:tcMar>
              <w:top w:w="55" w:type="dxa"/>
              <w:left w:w="55" w:type="dxa"/>
              <w:bottom w:w="55" w:type="dxa"/>
              <w:right w:w="55" w:type="dxa"/>
            </w:tcMar>
          </w:tcPr>
          <w:p w14:paraId="10DCB297" w14:textId="77777777" w:rsidR="00BF3819" w:rsidRDefault="00BF3819" w:rsidP="00624CC1">
            <w:pPr>
              <w:pStyle w:val="TableContents"/>
              <w:rPr>
                <w:color w:val="000000"/>
                <w:sz w:val="21"/>
                <w:szCs w:val="21"/>
              </w:rPr>
            </w:pPr>
          </w:p>
        </w:tc>
        <w:tc>
          <w:tcPr>
            <w:tcW w:w="91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DBC0FF0" w14:textId="77777777" w:rsidR="00BF3819" w:rsidRDefault="00BF3819" w:rsidP="00624CC1">
            <w:pPr>
              <w:pStyle w:val="TableContents"/>
              <w:rPr>
                <w:color w:val="000000"/>
                <w:sz w:val="21"/>
                <w:szCs w:val="21"/>
              </w:rPr>
            </w:pPr>
          </w:p>
        </w:tc>
      </w:tr>
      <w:tr w:rsidR="00BF3819" w14:paraId="02275CD4" w14:textId="77777777" w:rsidTr="00624CC1">
        <w:tc>
          <w:tcPr>
            <w:tcW w:w="4000" w:type="dxa"/>
            <w:tcBorders>
              <w:left w:val="single" w:sz="2" w:space="0" w:color="000000"/>
              <w:bottom w:val="single" w:sz="2" w:space="0" w:color="000000"/>
            </w:tcBorders>
            <w:shd w:val="clear" w:color="auto" w:fill="auto"/>
            <w:tcMar>
              <w:top w:w="55" w:type="dxa"/>
              <w:left w:w="55" w:type="dxa"/>
              <w:bottom w:w="55" w:type="dxa"/>
              <w:right w:w="55" w:type="dxa"/>
            </w:tcMar>
          </w:tcPr>
          <w:p w14:paraId="7E4232FD" w14:textId="77777777" w:rsidR="00BF3819" w:rsidRDefault="00BF3819" w:rsidP="00624CC1">
            <w:pPr>
              <w:pStyle w:val="TableContents"/>
              <w:rPr>
                <w:color w:val="000000"/>
                <w:sz w:val="21"/>
                <w:szCs w:val="21"/>
              </w:rPr>
            </w:pPr>
            <w:r>
              <w:rPr>
                <w:color w:val="000000"/>
                <w:sz w:val="21"/>
                <w:szCs w:val="21"/>
              </w:rPr>
              <w:t>Analyser, diagnostiquer, expliquer à l'autre son problème</w:t>
            </w:r>
          </w:p>
        </w:tc>
        <w:tc>
          <w:tcPr>
            <w:tcW w:w="1431" w:type="dxa"/>
            <w:tcBorders>
              <w:left w:val="single" w:sz="2" w:space="0" w:color="000000"/>
              <w:bottom w:val="single" w:sz="2" w:space="0" w:color="000000"/>
            </w:tcBorders>
            <w:shd w:val="clear" w:color="auto" w:fill="auto"/>
            <w:tcMar>
              <w:top w:w="55" w:type="dxa"/>
              <w:left w:w="55" w:type="dxa"/>
              <w:bottom w:w="55" w:type="dxa"/>
              <w:right w:w="55" w:type="dxa"/>
            </w:tcMar>
          </w:tcPr>
          <w:p w14:paraId="4CAB1AC8" w14:textId="77777777" w:rsidR="00BF3819" w:rsidRDefault="00BF3819" w:rsidP="00624CC1">
            <w:pPr>
              <w:pStyle w:val="TableContents"/>
              <w:rPr>
                <w:color w:val="000000"/>
                <w:sz w:val="21"/>
                <w:szCs w:val="21"/>
              </w:rPr>
            </w:pPr>
          </w:p>
        </w:tc>
        <w:tc>
          <w:tcPr>
            <w:tcW w:w="1019" w:type="dxa"/>
            <w:tcBorders>
              <w:left w:val="single" w:sz="2" w:space="0" w:color="000000"/>
              <w:bottom w:val="single" w:sz="2" w:space="0" w:color="000000"/>
            </w:tcBorders>
            <w:shd w:val="clear" w:color="auto" w:fill="auto"/>
            <w:tcMar>
              <w:top w:w="55" w:type="dxa"/>
              <w:left w:w="55" w:type="dxa"/>
              <w:bottom w:w="55" w:type="dxa"/>
              <w:right w:w="55" w:type="dxa"/>
            </w:tcMar>
          </w:tcPr>
          <w:p w14:paraId="5B2F42B2" w14:textId="77777777" w:rsidR="00BF3819" w:rsidRDefault="00BF3819" w:rsidP="00624CC1">
            <w:pPr>
              <w:pStyle w:val="TableContents"/>
              <w:rPr>
                <w:color w:val="000000"/>
                <w:sz w:val="21"/>
                <w:szCs w:val="21"/>
              </w:rPr>
            </w:pP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tcPr>
          <w:p w14:paraId="3F1E90EA" w14:textId="77777777" w:rsidR="00BF3819" w:rsidRDefault="00BF3819" w:rsidP="00624CC1">
            <w:pPr>
              <w:pStyle w:val="TableContents"/>
              <w:rPr>
                <w:color w:val="000000"/>
                <w:sz w:val="21"/>
                <w:szCs w:val="21"/>
              </w:rPr>
            </w:pPr>
          </w:p>
        </w:tc>
        <w:tc>
          <w:tcPr>
            <w:tcW w:w="780" w:type="dxa"/>
            <w:tcBorders>
              <w:left w:val="single" w:sz="2" w:space="0" w:color="000000"/>
              <w:bottom w:val="single" w:sz="2" w:space="0" w:color="000000"/>
            </w:tcBorders>
            <w:shd w:val="clear" w:color="auto" w:fill="auto"/>
            <w:tcMar>
              <w:top w:w="55" w:type="dxa"/>
              <w:left w:w="55" w:type="dxa"/>
              <w:bottom w:w="55" w:type="dxa"/>
              <w:right w:w="55" w:type="dxa"/>
            </w:tcMar>
          </w:tcPr>
          <w:p w14:paraId="12AA2A37" w14:textId="77777777" w:rsidR="00BF3819" w:rsidRDefault="00BF3819" w:rsidP="00624CC1">
            <w:pPr>
              <w:pStyle w:val="TableContents"/>
              <w:rPr>
                <w:color w:val="000000"/>
                <w:sz w:val="21"/>
                <w:szCs w:val="21"/>
              </w:rPr>
            </w:pPr>
          </w:p>
        </w:tc>
        <w:tc>
          <w:tcPr>
            <w:tcW w:w="758" w:type="dxa"/>
            <w:tcBorders>
              <w:left w:val="single" w:sz="2" w:space="0" w:color="000000"/>
              <w:bottom w:val="single" w:sz="2" w:space="0" w:color="000000"/>
            </w:tcBorders>
            <w:shd w:val="clear" w:color="auto" w:fill="auto"/>
            <w:tcMar>
              <w:top w:w="55" w:type="dxa"/>
              <w:left w:w="55" w:type="dxa"/>
              <w:bottom w:w="55" w:type="dxa"/>
              <w:right w:w="55" w:type="dxa"/>
            </w:tcMar>
          </w:tcPr>
          <w:p w14:paraId="25224537" w14:textId="77777777" w:rsidR="00BF3819" w:rsidRDefault="00BF3819" w:rsidP="00624CC1">
            <w:pPr>
              <w:pStyle w:val="TableContents"/>
              <w:rPr>
                <w:color w:val="000000"/>
                <w:sz w:val="21"/>
                <w:szCs w:val="21"/>
              </w:rPr>
            </w:pPr>
          </w:p>
        </w:tc>
        <w:tc>
          <w:tcPr>
            <w:tcW w:w="91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EC62287" w14:textId="77777777" w:rsidR="00BF3819" w:rsidRDefault="00BF3819" w:rsidP="00624CC1">
            <w:pPr>
              <w:pStyle w:val="TableContents"/>
              <w:rPr>
                <w:color w:val="000000"/>
                <w:sz w:val="21"/>
                <w:szCs w:val="21"/>
              </w:rPr>
            </w:pPr>
          </w:p>
        </w:tc>
      </w:tr>
      <w:tr w:rsidR="00BF3819" w14:paraId="6967C64B" w14:textId="77777777" w:rsidTr="00624CC1">
        <w:tc>
          <w:tcPr>
            <w:tcW w:w="4000" w:type="dxa"/>
            <w:tcBorders>
              <w:left w:val="single" w:sz="2" w:space="0" w:color="000000"/>
              <w:bottom w:val="single" w:sz="2" w:space="0" w:color="000000"/>
            </w:tcBorders>
            <w:shd w:val="clear" w:color="auto" w:fill="auto"/>
            <w:tcMar>
              <w:top w:w="55" w:type="dxa"/>
              <w:left w:w="55" w:type="dxa"/>
              <w:bottom w:w="55" w:type="dxa"/>
              <w:right w:w="55" w:type="dxa"/>
            </w:tcMar>
          </w:tcPr>
          <w:p w14:paraId="3B20E4F1" w14:textId="77777777" w:rsidR="00BF3819" w:rsidRDefault="00BF3819" w:rsidP="00624CC1">
            <w:pPr>
              <w:pStyle w:val="TableContents"/>
              <w:rPr>
                <w:color w:val="000000"/>
                <w:sz w:val="21"/>
                <w:szCs w:val="21"/>
              </w:rPr>
            </w:pPr>
            <w:r>
              <w:rPr>
                <w:color w:val="000000"/>
                <w:sz w:val="21"/>
                <w:szCs w:val="21"/>
              </w:rPr>
              <w:t>Dévier sur soi</w:t>
            </w:r>
          </w:p>
        </w:tc>
        <w:tc>
          <w:tcPr>
            <w:tcW w:w="1431" w:type="dxa"/>
            <w:tcBorders>
              <w:left w:val="single" w:sz="2" w:space="0" w:color="000000"/>
              <w:bottom w:val="single" w:sz="2" w:space="0" w:color="000000"/>
            </w:tcBorders>
            <w:shd w:val="clear" w:color="auto" w:fill="auto"/>
            <w:tcMar>
              <w:top w:w="55" w:type="dxa"/>
              <w:left w:w="55" w:type="dxa"/>
              <w:bottom w:w="55" w:type="dxa"/>
              <w:right w:w="55" w:type="dxa"/>
            </w:tcMar>
          </w:tcPr>
          <w:p w14:paraId="77FBC6AB" w14:textId="77777777" w:rsidR="00BF3819" w:rsidRDefault="00BF3819" w:rsidP="00624CC1">
            <w:pPr>
              <w:pStyle w:val="TableContents"/>
              <w:rPr>
                <w:color w:val="000000"/>
                <w:sz w:val="21"/>
                <w:szCs w:val="21"/>
              </w:rPr>
            </w:pPr>
          </w:p>
        </w:tc>
        <w:tc>
          <w:tcPr>
            <w:tcW w:w="1019" w:type="dxa"/>
            <w:tcBorders>
              <w:left w:val="single" w:sz="2" w:space="0" w:color="000000"/>
              <w:bottom w:val="single" w:sz="2" w:space="0" w:color="000000"/>
            </w:tcBorders>
            <w:shd w:val="clear" w:color="auto" w:fill="auto"/>
            <w:tcMar>
              <w:top w:w="55" w:type="dxa"/>
              <w:left w:w="55" w:type="dxa"/>
              <w:bottom w:w="55" w:type="dxa"/>
              <w:right w:w="55" w:type="dxa"/>
            </w:tcMar>
          </w:tcPr>
          <w:p w14:paraId="11018C27" w14:textId="77777777" w:rsidR="00BF3819" w:rsidRDefault="00BF3819" w:rsidP="00624CC1">
            <w:pPr>
              <w:pStyle w:val="TableContents"/>
              <w:rPr>
                <w:color w:val="000000"/>
                <w:sz w:val="21"/>
                <w:szCs w:val="21"/>
              </w:rPr>
            </w:pP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tcPr>
          <w:p w14:paraId="036A7BBA" w14:textId="77777777" w:rsidR="00BF3819" w:rsidRDefault="00BF3819" w:rsidP="00624CC1">
            <w:pPr>
              <w:pStyle w:val="TableContents"/>
              <w:rPr>
                <w:color w:val="000000"/>
                <w:sz w:val="21"/>
                <w:szCs w:val="21"/>
              </w:rPr>
            </w:pPr>
          </w:p>
        </w:tc>
        <w:tc>
          <w:tcPr>
            <w:tcW w:w="780" w:type="dxa"/>
            <w:tcBorders>
              <w:left w:val="single" w:sz="2" w:space="0" w:color="000000"/>
              <w:bottom w:val="single" w:sz="2" w:space="0" w:color="000000"/>
            </w:tcBorders>
            <w:shd w:val="clear" w:color="auto" w:fill="auto"/>
            <w:tcMar>
              <w:top w:w="55" w:type="dxa"/>
              <w:left w:w="55" w:type="dxa"/>
              <w:bottom w:w="55" w:type="dxa"/>
              <w:right w:w="55" w:type="dxa"/>
            </w:tcMar>
          </w:tcPr>
          <w:p w14:paraId="271953F5" w14:textId="77777777" w:rsidR="00BF3819" w:rsidRDefault="00BF3819" w:rsidP="00624CC1">
            <w:pPr>
              <w:pStyle w:val="TableContents"/>
              <w:rPr>
                <w:color w:val="000000"/>
                <w:sz w:val="21"/>
                <w:szCs w:val="21"/>
              </w:rPr>
            </w:pPr>
          </w:p>
        </w:tc>
        <w:tc>
          <w:tcPr>
            <w:tcW w:w="758" w:type="dxa"/>
            <w:tcBorders>
              <w:left w:val="single" w:sz="2" w:space="0" w:color="000000"/>
              <w:bottom w:val="single" w:sz="2" w:space="0" w:color="000000"/>
            </w:tcBorders>
            <w:shd w:val="clear" w:color="auto" w:fill="auto"/>
            <w:tcMar>
              <w:top w:w="55" w:type="dxa"/>
              <w:left w:w="55" w:type="dxa"/>
              <w:bottom w:w="55" w:type="dxa"/>
              <w:right w:w="55" w:type="dxa"/>
            </w:tcMar>
          </w:tcPr>
          <w:p w14:paraId="11B69920" w14:textId="77777777" w:rsidR="00BF3819" w:rsidRDefault="00BF3819" w:rsidP="00624CC1">
            <w:pPr>
              <w:pStyle w:val="TableContents"/>
              <w:rPr>
                <w:color w:val="000000"/>
                <w:sz w:val="21"/>
                <w:szCs w:val="21"/>
              </w:rPr>
            </w:pPr>
          </w:p>
        </w:tc>
        <w:tc>
          <w:tcPr>
            <w:tcW w:w="91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51D202B" w14:textId="77777777" w:rsidR="00BF3819" w:rsidRDefault="00BF3819" w:rsidP="00624CC1">
            <w:pPr>
              <w:pStyle w:val="TableContents"/>
              <w:rPr>
                <w:color w:val="000000"/>
                <w:sz w:val="21"/>
                <w:szCs w:val="21"/>
              </w:rPr>
            </w:pPr>
          </w:p>
        </w:tc>
      </w:tr>
      <w:tr w:rsidR="00BF3819" w14:paraId="591D0DC8" w14:textId="77777777" w:rsidTr="00624CC1">
        <w:tc>
          <w:tcPr>
            <w:tcW w:w="4000" w:type="dxa"/>
            <w:tcBorders>
              <w:left w:val="single" w:sz="2" w:space="0" w:color="000000"/>
              <w:bottom w:val="single" w:sz="2" w:space="0" w:color="000000"/>
            </w:tcBorders>
            <w:shd w:val="clear" w:color="auto" w:fill="auto"/>
            <w:tcMar>
              <w:top w:w="55" w:type="dxa"/>
              <w:left w:w="55" w:type="dxa"/>
              <w:bottom w:w="55" w:type="dxa"/>
              <w:right w:w="55" w:type="dxa"/>
            </w:tcMar>
          </w:tcPr>
          <w:p w14:paraId="4D2F1FAF" w14:textId="77777777" w:rsidR="00BF3819" w:rsidRDefault="00BF3819" w:rsidP="00624CC1">
            <w:pPr>
              <w:pStyle w:val="TableContents"/>
              <w:rPr>
                <w:color w:val="000000"/>
                <w:sz w:val="21"/>
                <w:szCs w:val="21"/>
              </w:rPr>
            </w:pPr>
            <w:r>
              <w:rPr>
                <w:color w:val="000000"/>
                <w:sz w:val="21"/>
                <w:szCs w:val="21"/>
              </w:rPr>
              <w:t>Moraliser, corriger</w:t>
            </w:r>
          </w:p>
        </w:tc>
        <w:tc>
          <w:tcPr>
            <w:tcW w:w="1431" w:type="dxa"/>
            <w:tcBorders>
              <w:left w:val="single" w:sz="2" w:space="0" w:color="000000"/>
              <w:bottom w:val="single" w:sz="2" w:space="0" w:color="000000"/>
            </w:tcBorders>
            <w:shd w:val="clear" w:color="auto" w:fill="auto"/>
            <w:tcMar>
              <w:top w:w="55" w:type="dxa"/>
              <w:left w:w="55" w:type="dxa"/>
              <w:bottom w:w="55" w:type="dxa"/>
              <w:right w:w="55" w:type="dxa"/>
            </w:tcMar>
          </w:tcPr>
          <w:p w14:paraId="23DF60C1" w14:textId="77777777" w:rsidR="00BF3819" w:rsidRDefault="00BF3819" w:rsidP="00624CC1">
            <w:pPr>
              <w:pStyle w:val="TableContents"/>
              <w:rPr>
                <w:color w:val="000000"/>
                <w:sz w:val="21"/>
                <w:szCs w:val="21"/>
              </w:rPr>
            </w:pPr>
          </w:p>
        </w:tc>
        <w:tc>
          <w:tcPr>
            <w:tcW w:w="1019" w:type="dxa"/>
            <w:tcBorders>
              <w:left w:val="single" w:sz="2" w:space="0" w:color="000000"/>
              <w:bottom w:val="single" w:sz="2" w:space="0" w:color="000000"/>
            </w:tcBorders>
            <w:shd w:val="clear" w:color="auto" w:fill="auto"/>
            <w:tcMar>
              <w:top w:w="55" w:type="dxa"/>
              <w:left w:w="55" w:type="dxa"/>
              <w:bottom w:w="55" w:type="dxa"/>
              <w:right w:w="55" w:type="dxa"/>
            </w:tcMar>
          </w:tcPr>
          <w:p w14:paraId="4B8FA055" w14:textId="77777777" w:rsidR="00BF3819" w:rsidRDefault="00BF3819" w:rsidP="00624CC1">
            <w:pPr>
              <w:pStyle w:val="TableContents"/>
              <w:rPr>
                <w:color w:val="000000"/>
                <w:sz w:val="21"/>
                <w:szCs w:val="21"/>
              </w:rPr>
            </w:pP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tcPr>
          <w:p w14:paraId="6006BD03" w14:textId="77777777" w:rsidR="00BF3819" w:rsidRDefault="00BF3819" w:rsidP="00624CC1">
            <w:pPr>
              <w:pStyle w:val="TableContents"/>
              <w:rPr>
                <w:color w:val="000000"/>
                <w:sz w:val="21"/>
                <w:szCs w:val="21"/>
              </w:rPr>
            </w:pPr>
          </w:p>
        </w:tc>
        <w:tc>
          <w:tcPr>
            <w:tcW w:w="780" w:type="dxa"/>
            <w:tcBorders>
              <w:left w:val="single" w:sz="2" w:space="0" w:color="000000"/>
              <w:bottom w:val="single" w:sz="2" w:space="0" w:color="000000"/>
            </w:tcBorders>
            <w:shd w:val="clear" w:color="auto" w:fill="auto"/>
            <w:tcMar>
              <w:top w:w="55" w:type="dxa"/>
              <w:left w:w="55" w:type="dxa"/>
              <w:bottom w:w="55" w:type="dxa"/>
              <w:right w:w="55" w:type="dxa"/>
            </w:tcMar>
          </w:tcPr>
          <w:p w14:paraId="7D8DF7A6" w14:textId="77777777" w:rsidR="00BF3819" w:rsidRDefault="00BF3819" w:rsidP="00624CC1">
            <w:pPr>
              <w:pStyle w:val="TableContents"/>
              <w:rPr>
                <w:color w:val="000000"/>
                <w:sz w:val="21"/>
                <w:szCs w:val="21"/>
              </w:rPr>
            </w:pPr>
          </w:p>
        </w:tc>
        <w:tc>
          <w:tcPr>
            <w:tcW w:w="758" w:type="dxa"/>
            <w:tcBorders>
              <w:left w:val="single" w:sz="2" w:space="0" w:color="000000"/>
              <w:bottom w:val="single" w:sz="2" w:space="0" w:color="000000"/>
            </w:tcBorders>
            <w:shd w:val="clear" w:color="auto" w:fill="auto"/>
            <w:tcMar>
              <w:top w:w="55" w:type="dxa"/>
              <w:left w:w="55" w:type="dxa"/>
              <w:bottom w:w="55" w:type="dxa"/>
              <w:right w:w="55" w:type="dxa"/>
            </w:tcMar>
          </w:tcPr>
          <w:p w14:paraId="4A629A28" w14:textId="77777777" w:rsidR="00BF3819" w:rsidRDefault="00BF3819" w:rsidP="00624CC1">
            <w:pPr>
              <w:pStyle w:val="TableContents"/>
              <w:rPr>
                <w:color w:val="000000"/>
                <w:sz w:val="21"/>
                <w:szCs w:val="21"/>
              </w:rPr>
            </w:pPr>
          </w:p>
        </w:tc>
        <w:tc>
          <w:tcPr>
            <w:tcW w:w="91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3C0DE4D" w14:textId="77777777" w:rsidR="00BF3819" w:rsidRDefault="00BF3819" w:rsidP="00624CC1">
            <w:pPr>
              <w:pStyle w:val="TableContents"/>
              <w:rPr>
                <w:color w:val="000000"/>
                <w:sz w:val="21"/>
                <w:szCs w:val="21"/>
              </w:rPr>
            </w:pPr>
          </w:p>
        </w:tc>
      </w:tr>
      <w:tr w:rsidR="00BF3819" w14:paraId="24C1DAE5" w14:textId="77777777" w:rsidTr="00624CC1">
        <w:tc>
          <w:tcPr>
            <w:tcW w:w="4000" w:type="dxa"/>
            <w:tcBorders>
              <w:left w:val="single" w:sz="2" w:space="0" w:color="000000"/>
              <w:bottom w:val="single" w:sz="2" w:space="0" w:color="000000"/>
            </w:tcBorders>
            <w:shd w:val="clear" w:color="auto" w:fill="auto"/>
            <w:tcMar>
              <w:top w:w="55" w:type="dxa"/>
              <w:left w:w="55" w:type="dxa"/>
              <w:bottom w:w="55" w:type="dxa"/>
              <w:right w:w="55" w:type="dxa"/>
            </w:tcMar>
          </w:tcPr>
          <w:p w14:paraId="4AA69B61" w14:textId="77777777" w:rsidR="00BF3819" w:rsidRDefault="00BF3819" w:rsidP="00624CC1">
            <w:pPr>
              <w:pStyle w:val="TableContents"/>
              <w:rPr>
                <w:color w:val="000000"/>
                <w:sz w:val="21"/>
                <w:szCs w:val="21"/>
              </w:rPr>
            </w:pPr>
            <w:r>
              <w:rPr>
                <w:color w:val="000000"/>
                <w:sz w:val="21"/>
                <w:szCs w:val="21"/>
              </w:rPr>
              <w:t>Clore, éviter</w:t>
            </w:r>
          </w:p>
        </w:tc>
        <w:tc>
          <w:tcPr>
            <w:tcW w:w="1431" w:type="dxa"/>
            <w:tcBorders>
              <w:left w:val="single" w:sz="2" w:space="0" w:color="000000"/>
              <w:bottom w:val="single" w:sz="2" w:space="0" w:color="000000"/>
            </w:tcBorders>
            <w:shd w:val="clear" w:color="auto" w:fill="auto"/>
            <w:tcMar>
              <w:top w:w="55" w:type="dxa"/>
              <w:left w:w="55" w:type="dxa"/>
              <w:bottom w:w="55" w:type="dxa"/>
              <w:right w:w="55" w:type="dxa"/>
            </w:tcMar>
          </w:tcPr>
          <w:p w14:paraId="74A3BD63" w14:textId="77777777" w:rsidR="00BF3819" w:rsidRDefault="00BF3819" w:rsidP="00624CC1">
            <w:pPr>
              <w:pStyle w:val="TableContents"/>
              <w:rPr>
                <w:color w:val="000000"/>
                <w:sz w:val="21"/>
                <w:szCs w:val="21"/>
              </w:rPr>
            </w:pPr>
          </w:p>
        </w:tc>
        <w:tc>
          <w:tcPr>
            <w:tcW w:w="1019" w:type="dxa"/>
            <w:tcBorders>
              <w:left w:val="single" w:sz="2" w:space="0" w:color="000000"/>
              <w:bottom w:val="single" w:sz="2" w:space="0" w:color="000000"/>
            </w:tcBorders>
            <w:shd w:val="clear" w:color="auto" w:fill="auto"/>
            <w:tcMar>
              <w:top w:w="55" w:type="dxa"/>
              <w:left w:w="55" w:type="dxa"/>
              <w:bottom w:w="55" w:type="dxa"/>
              <w:right w:w="55" w:type="dxa"/>
            </w:tcMar>
          </w:tcPr>
          <w:p w14:paraId="48A58769" w14:textId="77777777" w:rsidR="00BF3819" w:rsidRDefault="00BF3819" w:rsidP="00624CC1">
            <w:pPr>
              <w:pStyle w:val="TableContents"/>
              <w:rPr>
                <w:color w:val="000000"/>
                <w:sz w:val="21"/>
                <w:szCs w:val="21"/>
              </w:rPr>
            </w:pP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tcPr>
          <w:p w14:paraId="11489825" w14:textId="77777777" w:rsidR="00BF3819" w:rsidRDefault="00BF3819" w:rsidP="00624CC1">
            <w:pPr>
              <w:pStyle w:val="TableContents"/>
              <w:rPr>
                <w:color w:val="000000"/>
                <w:sz w:val="21"/>
                <w:szCs w:val="21"/>
              </w:rPr>
            </w:pPr>
          </w:p>
        </w:tc>
        <w:tc>
          <w:tcPr>
            <w:tcW w:w="780" w:type="dxa"/>
            <w:tcBorders>
              <w:left w:val="single" w:sz="2" w:space="0" w:color="000000"/>
              <w:bottom w:val="single" w:sz="2" w:space="0" w:color="000000"/>
            </w:tcBorders>
            <w:shd w:val="clear" w:color="auto" w:fill="auto"/>
            <w:tcMar>
              <w:top w:w="55" w:type="dxa"/>
              <w:left w:w="55" w:type="dxa"/>
              <w:bottom w:w="55" w:type="dxa"/>
              <w:right w:w="55" w:type="dxa"/>
            </w:tcMar>
          </w:tcPr>
          <w:p w14:paraId="2901847B" w14:textId="77777777" w:rsidR="00BF3819" w:rsidRDefault="00BF3819" w:rsidP="00624CC1">
            <w:pPr>
              <w:pStyle w:val="TableContents"/>
              <w:rPr>
                <w:color w:val="000000"/>
                <w:sz w:val="21"/>
                <w:szCs w:val="21"/>
              </w:rPr>
            </w:pPr>
          </w:p>
        </w:tc>
        <w:tc>
          <w:tcPr>
            <w:tcW w:w="758" w:type="dxa"/>
            <w:tcBorders>
              <w:left w:val="single" w:sz="2" w:space="0" w:color="000000"/>
              <w:bottom w:val="single" w:sz="2" w:space="0" w:color="000000"/>
            </w:tcBorders>
            <w:shd w:val="clear" w:color="auto" w:fill="auto"/>
            <w:tcMar>
              <w:top w:w="55" w:type="dxa"/>
              <w:left w:w="55" w:type="dxa"/>
              <w:bottom w:w="55" w:type="dxa"/>
              <w:right w:w="55" w:type="dxa"/>
            </w:tcMar>
          </w:tcPr>
          <w:p w14:paraId="3A442FA3" w14:textId="77777777" w:rsidR="00BF3819" w:rsidRDefault="00BF3819" w:rsidP="00624CC1">
            <w:pPr>
              <w:pStyle w:val="TableContents"/>
              <w:rPr>
                <w:color w:val="000000"/>
                <w:sz w:val="21"/>
                <w:szCs w:val="21"/>
              </w:rPr>
            </w:pPr>
          </w:p>
        </w:tc>
        <w:tc>
          <w:tcPr>
            <w:tcW w:w="91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4E44898" w14:textId="77777777" w:rsidR="00BF3819" w:rsidRDefault="00BF3819" w:rsidP="00624CC1">
            <w:pPr>
              <w:pStyle w:val="TableContents"/>
              <w:rPr>
                <w:color w:val="000000"/>
                <w:sz w:val="21"/>
                <w:szCs w:val="21"/>
              </w:rPr>
            </w:pPr>
          </w:p>
        </w:tc>
      </w:tr>
      <w:tr w:rsidR="00BF3819" w14:paraId="6E6FD2F1" w14:textId="77777777" w:rsidTr="00624CC1">
        <w:tc>
          <w:tcPr>
            <w:tcW w:w="4000" w:type="dxa"/>
            <w:tcBorders>
              <w:left w:val="single" w:sz="2" w:space="0" w:color="000000"/>
              <w:bottom w:val="single" w:sz="2" w:space="0" w:color="000000"/>
            </w:tcBorders>
            <w:shd w:val="clear" w:color="auto" w:fill="auto"/>
            <w:tcMar>
              <w:top w:w="55" w:type="dxa"/>
              <w:left w:w="55" w:type="dxa"/>
              <w:bottom w:w="55" w:type="dxa"/>
              <w:right w:w="55" w:type="dxa"/>
            </w:tcMar>
          </w:tcPr>
          <w:p w14:paraId="3BF73758" w14:textId="77777777" w:rsidR="00BF3819" w:rsidRDefault="00BF3819" w:rsidP="00624CC1">
            <w:pPr>
              <w:pStyle w:val="TableContents"/>
              <w:rPr>
                <w:color w:val="000000"/>
                <w:sz w:val="21"/>
                <w:szCs w:val="21"/>
              </w:rPr>
            </w:pPr>
            <w:r>
              <w:rPr>
                <w:color w:val="000000"/>
                <w:sz w:val="21"/>
                <w:szCs w:val="21"/>
              </w:rPr>
              <w:t>Rester en silence</w:t>
            </w:r>
          </w:p>
        </w:tc>
        <w:tc>
          <w:tcPr>
            <w:tcW w:w="1431" w:type="dxa"/>
            <w:tcBorders>
              <w:left w:val="single" w:sz="2" w:space="0" w:color="000000"/>
              <w:bottom w:val="single" w:sz="2" w:space="0" w:color="000000"/>
            </w:tcBorders>
            <w:shd w:val="clear" w:color="auto" w:fill="auto"/>
            <w:tcMar>
              <w:top w:w="55" w:type="dxa"/>
              <w:left w:w="55" w:type="dxa"/>
              <w:bottom w:w="55" w:type="dxa"/>
              <w:right w:w="55" w:type="dxa"/>
            </w:tcMar>
          </w:tcPr>
          <w:p w14:paraId="1612EEA2" w14:textId="77777777" w:rsidR="00BF3819" w:rsidRDefault="00BF3819" w:rsidP="00624CC1">
            <w:pPr>
              <w:pStyle w:val="TableContents"/>
              <w:rPr>
                <w:color w:val="000000"/>
                <w:sz w:val="21"/>
                <w:szCs w:val="21"/>
              </w:rPr>
            </w:pPr>
          </w:p>
        </w:tc>
        <w:tc>
          <w:tcPr>
            <w:tcW w:w="1019" w:type="dxa"/>
            <w:tcBorders>
              <w:left w:val="single" w:sz="2" w:space="0" w:color="000000"/>
              <w:bottom w:val="single" w:sz="2" w:space="0" w:color="000000"/>
            </w:tcBorders>
            <w:shd w:val="clear" w:color="auto" w:fill="auto"/>
            <w:tcMar>
              <w:top w:w="55" w:type="dxa"/>
              <w:left w:w="55" w:type="dxa"/>
              <w:bottom w:w="55" w:type="dxa"/>
              <w:right w:w="55" w:type="dxa"/>
            </w:tcMar>
          </w:tcPr>
          <w:p w14:paraId="6F597126" w14:textId="77777777" w:rsidR="00BF3819" w:rsidRDefault="00BF3819" w:rsidP="00624CC1">
            <w:pPr>
              <w:pStyle w:val="TableContents"/>
              <w:rPr>
                <w:color w:val="000000"/>
                <w:sz w:val="21"/>
                <w:szCs w:val="21"/>
              </w:rPr>
            </w:pP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tcPr>
          <w:p w14:paraId="5556B6C4" w14:textId="77777777" w:rsidR="00BF3819" w:rsidRDefault="00BF3819" w:rsidP="00624CC1">
            <w:pPr>
              <w:pStyle w:val="TableContents"/>
              <w:rPr>
                <w:color w:val="000000"/>
                <w:sz w:val="21"/>
                <w:szCs w:val="21"/>
              </w:rPr>
            </w:pPr>
          </w:p>
        </w:tc>
        <w:tc>
          <w:tcPr>
            <w:tcW w:w="780" w:type="dxa"/>
            <w:tcBorders>
              <w:left w:val="single" w:sz="2" w:space="0" w:color="000000"/>
              <w:bottom w:val="single" w:sz="2" w:space="0" w:color="000000"/>
            </w:tcBorders>
            <w:shd w:val="clear" w:color="auto" w:fill="auto"/>
            <w:tcMar>
              <w:top w:w="55" w:type="dxa"/>
              <w:left w:w="55" w:type="dxa"/>
              <w:bottom w:w="55" w:type="dxa"/>
              <w:right w:w="55" w:type="dxa"/>
            </w:tcMar>
          </w:tcPr>
          <w:p w14:paraId="7AAE4FB2" w14:textId="77777777" w:rsidR="00BF3819" w:rsidRDefault="00BF3819" w:rsidP="00624CC1">
            <w:pPr>
              <w:pStyle w:val="TableContents"/>
              <w:rPr>
                <w:color w:val="000000"/>
                <w:sz w:val="21"/>
                <w:szCs w:val="21"/>
              </w:rPr>
            </w:pPr>
          </w:p>
        </w:tc>
        <w:tc>
          <w:tcPr>
            <w:tcW w:w="758" w:type="dxa"/>
            <w:tcBorders>
              <w:left w:val="single" w:sz="2" w:space="0" w:color="000000"/>
              <w:bottom w:val="single" w:sz="2" w:space="0" w:color="000000"/>
            </w:tcBorders>
            <w:shd w:val="clear" w:color="auto" w:fill="auto"/>
            <w:tcMar>
              <w:top w:w="55" w:type="dxa"/>
              <w:left w:w="55" w:type="dxa"/>
              <w:bottom w:w="55" w:type="dxa"/>
              <w:right w:w="55" w:type="dxa"/>
            </w:tcMar>
          </w:tcPr>
          <w:p w14:paraId="0C345F58" w14:textId="77777777" w:rsidR="00BF3819" w:rsidRDefault="00BF3819" w:rsidP="00624CC1">
            <w:pPr>
              <w:pStyle w:val="TableContents"/>
              <w:rPr>
                <w:color w:val="000000"/>
                <w:sz w:val="21"/>
                <w:szCs w:val="21"/>
              </w:rPr>
            </w:pPr>
          </w:p>
        </w:tc>
        <w:tc>
          <w:tcPr>
            <w:tcW w:w="91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03A7A3A" w14:textId="77777777" w:rsidR="00BF3819" w:rsidRDefault="00BF3819" w:rsidP="00624CC1">
            <w:pPr>
              <w:pStyle w:val="TableContents"/>
              <w:rPr>
                <w:color w:val="000000"/>
                <w:sz w:val="21"/>
                <w:szCs w:val="21"/>
              </w:rPr>
            </w:pPr>
          </w:p>
        </w:tc>
      </w:tr>
    </w:tbl>
    <w:p w14:paraId="52FC5984" w14:textId="77777777" w:rsidR="00BF3819" w:rsidRDefault="00BF3819" w:rsidP="00BF3819">
      <w:pPr>
        <w:pStyle w:val="Standard"/>
        <w:rPr>
          <w:color w:val="000000"/>
          <w:sz w:val="21"/>
          <w:szCs w:val="21"/>
        </w:rPr>
      </w:pPr>
    </w:p>
    <w:p w14:paraId="3603016F" w14:textId="77777777" w:rsidR="00445D6B" w:rsidRDefault="00445D6B"/>
    <w:p w14:paraId="2C5AC90E" w14:textId="77777777" w:rsidR="00BF3819" w:rsidRDefault="00BF3819"/>
    <w:p w14:paraId="31DFEDBC" w14:textId="77777777" w:rsidR="00BF3819" w:rsidRDefault="00BF3819"/>
    <w:p w14:paraId="76B0225B" w14:textId="77777777" w:rsidR="00BF3819" w:rsidRDefault="00BF3819"/>
    <w:p w14:paraId="5E22EDD3" w14:textId="77777777" w:rsidR="00BF3819" w:rsidRDefault="00BF3819"/>
    <w:p w14:paraId="7D0A9FB9" w14:textId="77777777" w:rsidR="00BF3819" w:rsidRDefault="00BF3819"/>
    <w:sectPr w:rsidR="00BF38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819"/>
    <w:rsid w:val="00445D6B"/>
    <w:rsid w:val="00BF3819"/>
    <w:rsid w:val="00D20CC1"/>
    <w:rsid w:val="00DC7333"/>
    <w:rsid w:val="00F517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F6608"/>
  <w15:chartTrackingRefBased/>
  <w15:docId w15:val="{A0D0E07C-A30D-4D03-A5D8-452741580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3819"/>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BF3819"/>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customStyle="1" w:styleId="TableContents">
    <w:name w:val="Table Contents"/>
    <w:basedOn w:val="Standard"/>
    <w:rsid w:val="00BF3819"/>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499</Words>
  <Characters>2748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p_admin</dc:creator>
  <cp:keywords/>
  <dc:description/>
  <cp:lastModifiedBy>Zubida HEMARID</cp:lastModifiedBy>
  <cp:revision>2</cp:revision>
  <dcterms:created xsi:type="dcterms:W3CDTF">2022-05-08T21:11:00Z</dcterms:created>
  <dcterms:modified xsi:type="dcterms:W3CDTF">2022-05-08T21:11:00Z</dcterms:modified>
</cp:coreProperties>
</file>